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B73" w:rsidRDefault="00061B73" w:rsidP="00061B73">
      <w:pPr>
        <w:rPr>
          <w:rFonts w:ascii="Futura Bk BT" w:hAnsi="Futura Bk BT"/>
          <w:b/>
          <w:sz w:val="28"/>
          <w:szCs w:val="28"/>
        </w:rPr>
      </w:pPr>
      <w:r w:rsidRPr="00061B73">
        <w:rPr>
          <w:rFonts w:ascii="Futura Bk BT" w:hAnsi="Futura Bk BT"/>
          <w:b/>
          <w:sz w:val="28"/>
          <w:szCs w:val="28"/>
        </w:rPr>
        <w:t>Nota de prensa</w:t>
      </w:r>
    </w:p>
    <w:p w:rsidR="00061B73" w:rsidRPr="00061B73" w:rsidRDefault="00061B73" w:rsidP="00061B73">
      <w:pPr>
        <w:rPr>
          <w:rFonts w:ascii="Futura Bk BT" w:hAnsi="Futura Bk BT"/>
          <w:b/>
          <w:sz w:val="28"/>
          <w:szCs w:val="28"/>
        </w:rPr>
      </w:pPr>
    </w:p>
    <w:p w:rsidR="00061B73" w:rsidRPr="00061B73" w:rsidRDefault="00061B73" w:rsidP="00061B73">
      <w:pPr>
        <w:rPr>
          <w:rFonts w:ascii="Futura Bk BT" w:hAnsi="Futura Bk BT"/>
          <w:b/>
          <w:sz w:val="24"/>
          <w:szCs w:val="24"/>
        </w:rPr>
      </w:pPr>
      <w:r w:rsidRPr="00061B73">
        <w:rPr>
          <w:rFonts w:ascii="Futura Bk BT" w:hAnsi="Futura Bk BT"/>
          <w:b/>
          <w:sz w:val="24"/>
          <w:szCs w:val="24"/>
        </w:rPr>
        <w:t>“Diseño de Interiores: Mucho más que Decoración. Profesión, proyecto y calidad de vida”</w:t>
      </w:r>
    </w:p>
    <w:p w:rsidR="00061B73" w:rsidRPr="00061B73" w:rsidRDefault="00061B73" w:rsidP="00061B73">
      <w:pPr>
        <w:rPr>
          <w:rFonts w:ascii="Futura Bk BT" w:hAnsi="Futura Bk BT"/>
          <w:sz w:val="24"/>
          <w:szCs w:val="24"/>
        </w:rPr>
      </w:pPr>
    </w:p>
    <w:p w:rsidR="00061B73" w:rsidRPr="00061B73" w:rsidRDefault="00061B73" w:rsidP="00061B73">
      <w:pPr>
        <w:rPr>
          <w:rFonts w:ascii="Futura Bk BT" w:hAnsi="Futura Bk BT"/>
          <w:b/>
          <w:sz w:val="24"/>
          <w:szCs w:val="24"/>
        </w:rPr>
      </w:pPr>
      <w:r w:rsidRPr="00061B73">
        <w:rPr>
          <w:rFonts w:ascii="Futura Bk BT" w:hAnsi="Futura Bk BT"/>
          <w:b/>
          <w:sz w:val="24"/>
          <w:szCs w:val="24"/>
        </w:rPr>
        <w:t xml:space="preserve">Cámara de Comercio de Gijón · 10 de julio de 2026 </w:t>
      </w:r>
    </w:p>
    <w:p w:rsidR="00061B73" w:rsidRPr="00061B73" w:rsidRDefault="00061B73" w:rsidP="00061B73">
      <w:pPr>
        <w:rPr>
          <w:rFonts w:ascii="Futura Bk BT" w:hAnsi="Futura Bk BT"/>
          <w:b/>
          <w:sz w:val="24"/>
          <w:szCs w:val="24"/>
        </w:rPr>
      </w:pPr>
      <w:r w:rsidRPr="00061B73">
        <w:rPr>
          <w:rFonts w:ascii="Futura Bk BT" w:hAnsi="Futura Bk BT"/>
          <w:b/>
          <w:sz w:val="24"/>
          <w:szCs w:val="24"/>
        </w:rPr>
        <w:t>Texto redactado por Francisco Silván Corral</w:t>
      </w:r>
    </w:p>
    <w:p w:rsidR="00061B73" w:rsidRPr="00061B73" w:rsidRDefault="00061B73" w:rsidP="00061B73">
      <w:pPr>
        <w:rPr>
          <w:rFonts w:ascii="Futura Bk BT" w:hAnsi="Futura Bk BT"/>
          <w:sz w:val="24"/>
          <w:szCs w:val="24"/>
        </w:rPr>
      </w:pPr>
    </w:p>
    <w:p w:rsidR="00061B73" w:rsidRPr="00061B73" w:rsidRDefault="00061B73" w:rsidP="00061B73">
      <w:pPr>
        <w:ind w:firstLine="708"/>
        <w:rPr>
          <w:rFonts w:ascii="Futura Bk BT" w:hAnsi="Futura Bk BT"/>
          <w:b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El pasado </w:t>
      </w:r>
      <w:r w:rsidRPr="00061B73">
        <w:rPr>
          <w:rFonts w:ascii="Futura Bk BT" w:hAnsi="Futura Bk BT"/>
          <w:b/>
          <w:sz w:val="24"/>
          <w:szCs w:val="24"/>
        </w:rPr>
        <w:t>10 de julio de 2026</w:t>
      </w:r>
      <w:r w:rsidRPr="00061B73">
        <w:rPr>
          <w:rFonts w:ascii="Futura Bk BT" w:hAnsi="Futura Bk BT"/>
          <w:sz w:val="24"/>
          <w:szCs w:val="24"/>
        </w:rPr>
        <w:t xml:space="preserve">, la </w:t>
      </w:r>
      <w:r w:rsidRPr="00061B73">
        <w:rPr>
          <w:rFonts w:ascii="Futura Bk BT" w:hAnsi="Futura Bk BT"/>
          <w:b/>
          <w:sz w:val="24"/>
          <w:szCs w:val="24"/>
        </w:rPr>
        <w:t>Cámara de Comercio de Gijón</w:t>
      </w:r>
      <w:r w:rsidRPr="00061B73">
        <w:rPr>
          <w:rFonts w:ascii="Futura Bk BT" w:hAnsi="Futura Bk BT"/>
          <w:sz w:val="24"/>
          <w:szCs w:val="24"/>
        </w:rPr>
        <w:t xml:space="preserve"> acogió la jornada </w:t>
      </w:r>
      <w:r w:rsidRPr="00061B73">
        <w:rPr>
          <w:rFonts w:ascii="Futura Bk BT" w:hAnsi="Futura Bk BT"/>
          <w:b/>
          <w:sz w:val="24"/>
          <w:szCs w:val="24"/>
        </w:rPr>
        <w:t>“Diseño de Interiores: Mucho más que Decoración. Profesión, proyecto y calidad de vida”,</w:t>
      </w:r>
      <w:r w:rsidRPr="00061B73">
        <w:rPr>
          <w:rFonts w:ascii="Futura Bk BT" w:hAnsi="Futura Bk BT"/>
          <w:sz w:val="24"/>
          <w:szCs w:val="24"/>
        </w:rPr>
        <w:t xml:space="preserve"> organizada por el </w:t>
      </w:r>
      <w:r w:rsidRPr="00061B73">
        <w:rPr>
          <w:rFonts w:ascii="Futura Bk BT" w:hAnsi="Futura Bk BT"/>
          <w:b/>
          <w:sz w:val="24"/>
          <w:szCs w:val="24"/>
        </w:rPr>
        <w:t>CODIDAS — Colegio Oficial de Diseñadores de Interiores y Decoradores del Principado de Asturias.</w:t>
      </w:r>
    </w:p>
    <w:p w:rsidR="00061B73" w:rsidRPr="00061B73" w:rsidRDefault="00061B73" w:rsidP="00061B73">
      <w:pPr>
        <w:ind w:firstLine="708"/>
        <w:rPr>
          <w:rFonts w:ascii="Futura Bk BT" w:hAnsi="Futura Bk BT"/>
          <w:sz w:val="24"/>
          <w:szCs w:val="24"/>
        </w:rPr>
      </w:pPr>
    </w:p>
    <w:p w:rsidR="00061B73" w:rsidRPr="00061B73" w:rsidRDefault="00061B73" w:rsidP="004A3388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La jornada contó con el apoyo de tres patrocinadores principales: </w:t>
      </w:r>
      <w:r w:rsidRPr="00061B73">
        <w:rPr>
          <w:rFonts w:ascii="Futura Bk BT" w:hAnsi="Futura Bk BT"/>
          <w:b/>
          <w:sz w:val="24"/>
          <w:szCs w:val="24"/>
        </w:rPr>
        <w:t>Cámara de Comercio de Gijón, Cosentino y Arquia Banca</w:t>
      </w:r>
      <w:r w:rsidRPr="00061B73">
        <w:rPr>
          <w:rFonts w:ascii="Futura Bk BT" w:hAnsi="Futura Bk BT"/>
          <w:sz w:val="24"/>
          <w:szCs w:val="24"/>
        </w:rPr>
        <w:t>, cuyo compromiso con el sector fue clave para el éxito del encuentro.</w:t>
      </w:r>
      <w:r w:rsidR="004A3388">
        <w:rPr>
          <w:rFonts w:ascii="Futura Bk BT" w:hAnsi="Futura Bk BT"/>
          <w:sz w:val="24"/>
          <w:szCs w:val="24"/>
        </w:rPr>
        <w:t xml:space="preserve"> En una sala diseñada por </w:t>
      </w:r>
      <w:r w:rsidR="004A3388" w:rsidRPr="00130AED">
        <w:rPr>
          <w:rFonts w:ascii="Futura Bk BT" w:hAnsi="Futura Bk BT"/>
          <w:b/>
          <w:sz w:val="24"/>
          <w:szCs w:val="24"/>
        </w:rPr>
        <w:t>Mamen de la Concha</w:t>
      </w:r>
      <w:r w:rsidR="004A3388">
        <w:rPr>
          <w:rFonts w:ascii="Futura Bk BT" w:hAnsi="Futura Bk BT"/>
          <w:sz w:val="24"/>
          <w:szCs w:val="24"/>
        </w:rPr>
        <w:t>, reconocida por su trabajo en espacios institucionales y corporativos de Asturias</w:t>
      </w:r>
      <w:r w:rsidR="00D74C1C">
        <w:rPr>
          <w:rFonts w:ascii="Futura Bk BT" w:hAnsi="Futura Bk BT"/>
          <w:sz w:val="24"/>
          <w:szCs w:val="24"/>
        </w:rPr>
        <w:t>, entre otros</w:t>
      </w:r>
      <w:r w:rsidR="004A3388">
        <w:rPr>
          <w:rFonts w:ascii="Futura Bk BT" w:hAnsi="Futura Bk BT"/>
          <w:sz w:val="24"/>
          <w:szCs w:val="24"/>
        </w:rPr>
        <w:t>.</w:t>
      </w:r>
    </w:p>
    <w:p w:rsidR="00061B73" w:rsidRDefault="00061B73" w:rsidP="00061B73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La asistencia superó las expectativas, reuniendo a </w:t>
      </w:r>
      <w:r w:rsidRPr="00061B73">
        <w:rPr>
          <w:rFonts w:ascii="Futura Bk BT" w:hAnsi="Futura Bk BT"/>
          <w:b/>
          <w:sz w:val="24"/>
          <w:szCs w:val="24"/>
        </w:rPr>
        <w:t>colegiados, profesores de Escuelas de Arte</w:t>
      </w:r>
      <w:r w:rsidRPr="00061B73">
        <w:rPr>
          <w:rFonts w:ascii="Futura Bk BT" w:hAnsi="Futura Bk BT"/>
          <w:sz w:val="24"/>
          <w:szCs w:val="24"/>
        </w:rPr>
        <w:t xml:space="preserve">, profesionales del </w:t>
      </w:r>
      <w:r w:rsidRPr="00061B73">
        <w:rPr>
          <w:rFonts w:ascii="Futura Bk BT" w:hAnsi="Futura Bk BT"/>
          <w:b/>
          <w:sz w:val="24"/>
          <w:szCs w:val="24"/>
        </w:rPr>
        <w:t>marketing</w:t>
      </w:r>
      <w:r w:rsidRPr="00061B73">
        <w:rPr>
          <w:rFonts w:ascii="Futura Bk BT" w:hAnsi="Futura Bk BT"/>
          <w:sz w:val="24"/>
          <w:szCs w:val="24"/>
        </w:rPr>
        <w:t xml:space="preserve">, la </w:t>
      </w:r>
      <w:r w:rsidRPr="00061B73">
        <w:rPr>
          <w:rFonts w:ascii="Futura Bk BT" w:hAnsi="Futura Bk BT"/>
          <w:b/>
          <w:sz w:val="24"/>
          <w:szCs w:val="24"/>
        </w:rPr>
        <w:t>publicidad</w:t>
      </w:r>
      <w:r w:rsidRPr="00061B73">
        <w:rPr>
          <w:rFonts w:ascii="Futura Bk BT" w:hAnsi="Futura Bk BT"/>
          <w:sz w:val="24"/>
          <w:szCs w:val="24"/>
        </w:rPr>
        <w:t>, empresas del sector y ciudadanía interesada en conocer el verdadero alcance del diseño de interiores.</w:t>
      </w:r>
    </w:p>
    <w:p w:rsidR="00061B73" w:rsidRPr="00061B73" w:rsidRDefault="00061B73" w:rsidP="00061B73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061B73">
      <w:pPr>
        <w:rPr>
          <w:rFonts w:ascii="Futura Bk BT" w:hAnsi="Futura Bk BT"/>
          <w:b/>
          <w:sz w:val="24"/>
          <w:szCs w:val="24"/>
        </w:rPr>
      </w:pPr>
      <w:r w:rsidRPr="00061B73">
        <w:rPr>
          <w:rFonts w:ascii="Futura Bk BT" w:hAnsi="Futura Bk BT"/>
          <w:b/>
          <w:sz w:val="24"/>
          <w:szCs w:val="24"/>
        </w:rPr>
        <w:t>Un recibimiento cálido y profesional</w:t>
      </w:r>
    </w:p>
    <w:p w:rsidR="00061B73" w:rsidRPr="00061B73" w:rsidRDefault="00061B73" w:rsidP="00061B73">
      <w:pPr>
        <w:rPr>
          <w:rFonts w:ascii="Futura Bk BT" w:hAnsi="Futura Bk BT"/>
          <w:b/>
          <w:sz w:val="24"/>
          <w:szCs w:val="24"/>
        </w:rPr>
      </w:pPr>
    </w:p>
    <w:p w:rsidR="00EB3527" w:rsidRDefault="00061B73" w:rsidP="004A3388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La jornada comenzó con la acogida de </w:t>
      </w:r>
      <w:r w:rsidRPr="00EB3527">
        <w:rPr>
          <w:rFonts w:ascii="Futura Bk BT" w:hAnsi="Futura Bk BT"/>
          <w:b/>
          <w:sz w:val="24"/>
          <w:szCs w:val="24"/>
        </w:rPr>
        <w:t>Laura Sola Soria</w:t>
      </w:r>
      <w:r w:rsidRPr="00061B73">
        <w:rPr>
          <w:rFonts w:ascii="Futura Bk BT" w:hAnsi="Futura Bk BT"/>
          <w:sz w:val="24"/>
          <w:szCs w:val="24"/>
        </w:rPr>
        <w:t xml:space="preserve">, </w:t>
      </w:r>
      <w:r w:rsidR="00D74C1C">
        <w:rPr>
          <w:rFonts w:ascii="Futura Bk BT" w:hAnsi="Futura Bk BT"/>
          <w:sz w:val="24"/>
          <w:szCs w:val="24"/>
        </w:rPr>
        <w:t xml:space="preserve">vicedecana y </w:t>
      </w:r>
      <w:r w:rsidRPr="00061B73">
        <w:rPr>
          <w:rFonts w:ascii="Futura Bk BT" w:hAnsi="Futura Bk BT"/>
          <w:sz w:val="24"/>
          <w:szCs w:val="24"/>
        </w:rPr>
        <w:t xml:space="preserve">tesorera del CODIDAS, y un almuerzo previo con la </w:t>
      </w:r>
      <w:r w:rsidRPr="00EB3527">
        <w:rPr>
          <w:rFonts w:ascii="Futura Bk BT" w:hAnsi="Futura Bk BT"/>
          <w:b/>
          <w:sz w:val="24"/>
          <w:szCs w:val="24"/>
        </w:rPr>
        <w:t>decana Luisa García Álvarez y Evaristo González Menéndez, secretario general</w:t>
      </w:r>
      <w:r w:rsidRPr="00061B73">
        <w:rPr>
          <w:rFonts w:ascii="Futura Bk BT" w:hAnsi="Futura Bk BT"/>
          <w:sz w:val="24"/>
          <w:szCs w:val="24"/>
        </w:rPr>
        <w:t>. Desde el primer momento se generó un ambiente de cercanía, amabilidad y colaboración.</w:t>
      </w:r>
      <w:r w:rsidR="00EB3527">
        <w:rPr>
          <w:rFonts w:ascii="Futura Bk BT" w:hAnsi="Futura Bk BT"/>
          <w:sz w:val="24"/>
          <w:szCs w:val="24"/>
        </w:rPr>
        <w:t xml:space="preserve"> </w:t>
      </w:r>
      <w:r w:rsidRPr="00061B73">
        <w:rPr>
          <w:rFonts w:ascii="Futura Bk BT" w:hAnsi="Futura Bk BT"/>
          <w:sz w:val="24"/>
          <w:szCs w:val="24"/>
        </w:rPr>
        <w:t xml:space="preserve">Al </w:t>
      </w:r>
      <w:r w:rsidR="00EB3527">
        <w:rPr>
          <w:rFonts w:ascii="Futura Bk BT" w:hAnsi="Futura Bk BT"/>
          <w:sz w:val="24"/>
          <w:szCs w:val="24"/>
        </w:rPr>
        <w:t>instante</w:t>
      </w:r>
      <w:r w:rsidR="00E8672A">
        <w:rPr>
          <w:rFonts w:ascii="Futura Bk BT" w:hAnsi="Futura Bk BT"/>
          <w:sz w:val="24"/>
          <w:szCs w:val="24"/>
        </w:rPr>
        <w:t>,</w:t>
      </w:r>
      <w:r w:rsidRPr="00061B73">
        <w:rPr>
          <w:rFonts w:ascii="Futura Bk BT" w:hAnsi="Futura Bk BT"/>
          <w:sz w:val="24"/>
          <w:szCs w:val="24"/>
        </w:rPr>
        <w:t xml:space="preserve"> se sumaron </w:t>
      </w:r>
      <w:r w:rsidRPr="00EB3527">
        <w:rPr>
          <w:rFonts w:ascii="Futura Bk BT" w:hAnsi="Futura Bk BT"/>
          <w:b/>
          <w:sz w:val="24"/>
          <w:szCs w:val="24"/>
        </w:rPr>
        <w:t>Loli Moroño y Martina Casas</w:t>
      </w:r>
      <w:r w:rsidRPr="00061B73">
        <w:rPr>
          <w:rFonts w:ascii="Futura Bk BT" w:hAnsi="Futura Bk BT"/>
          <w:sz w:val="24"/>
          <w:szCs w:val="24"/>
        </w:rPr>
        <w:t xml:space="preserve">, directoras del estudio </w:t>
      </w:r>
      <w:r w:rsidRPr="00EB3527">
        <w:rPr>
          <w:rFonts w:ascii="Futura Bk BT" w:hAnsi="Futura Bk BT"/>
          <w:b/>
          <w:sz w:val="24"/>
          <w:szCs w:val="24"/>
        </w:rPr>
        <w:t>PF1 Interiorismo</w:t>
      </w:r>
      <w:r w:rsidRPr="00061B73">
        <w:rPr>
          <w:rFonts w:ascii="Futura Bk BT" w:hAnsi="Futura Bk BT"/>
          <w:sz w:val="24"/>
          <w:szCs w:val="24"/>
        </w:rPr>
        <w:t xml:space="preserve">, referentes en el sector y compañeras de profesión. </w:t>
      </w:r>
    </w:p>
    <w:p w:rsidR="00EB3527" w:rsidRPr="00061B73" w:rsidRDefault="00E8672A" w:rsidP="004A3388">
      <w:pPr>
        <w:ind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Al llegar</w:t>
      </w:r>
      <w:r w:rsidR="00EB3527">
        <w:rPr>
          <w:rFonts w:ascii="Futura Bk BT" w:hAnsi="Futura Bk BT"/>
          <w:sz w:val="24"/>
          <w:szCs w:val="24"/>
        </w:rPr>
        <w:t xml:space="preserve"> a la Cámara de Comercio de Gijón</w:t>
      </w:r>
      <w:r>
        <w:rPr>
          <w:rFonts w:ascii="Futura Bk BT" w:hAnsi="Futura Bk BT"/>
          <w:sz w:val="24"/>
          <w:szCs w:val="24"/>
        </w:rPr>
        <w:t>,</w:t>
      </w:r>
      <w:r w:rsidR="00EB3527">
        <w:rPr>
          <w:rFonts w:ascii="Futura Bk BT" w:hAnsi="Futura Bk BT"/>
          <w:sz w:val="24"/>
          <w:szCs w:val="24"/>
        </w:rPr>
        <w:t xml:space="preserve"> mientras se </w:t>
      </w:r>
      <w:r w:rsidR="00061B73" w:rsidRPr="00061B73">
        <w:rPr>
          <w:rFonts w:ascii="Futura Bk BT" w:hAnsi="Futura Bk BT"/>
          <w:sz w:val="24"/>
          <w:szCs w:val="24"/>
        </w:rPr>
        <w:t>organizaba el espacio, fueron llegando los asistentes, creando un clima de diálogo y participación.</w:t>
      </w:r>
    </w:p>
    <w:p w:rsidR="00061B73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Entre los </w:t>
      </w:r>
      <w:r w:rsidR="00EB3527">
        <w:rPr>
          <w:rFonts w:ascii="Futura Bk BT" w:hAnsi="Futura Bk BT"/>
          <w:sz w:val="24"/>
          <w:szCs w:val="24"/>
        </w:rPr>
        <w:t>ponentes</w:t>
      </w:r>
      <w:r w:rsidRPr="00061B73">
        <w:rPr>
          <w:rFonts w:ascii="Futura Bk BT" w:hAnsi="Futura Bk BT"/>
          <w:sz w:val="24"/>
          <w:szCs w:val="24"/>
        </w:rPr>
        <w:t xml:space="preserve"> destacó la presencia de </w:t>
      </w:r>
      <w:r w:rsidRPr="00EB3527">
        <w:rPr>
          <w:rFonts w:ascii="Futura Bk BT" w:hAnsi="Futura Bk BT"/>
          <w:b/>
          <w:sz w:val="24"/>
          <w:szCs w:val="24"/>
        </w:rPr>
        <w:t>Julia Madrazo</w:t>
      </w:r>
      <w:r w:rsidRPr="00061B73">
        <w:rPr>
          <w:rFonts w:ascii="Futura Bk BT" w:hAnsi="Futura Bk BT"/>
          <w:sz w:val="24"/>
          <w:szCs w:val="24"/>
        </w:rPr>
        <w:t xml:space="preserve">, abogada del </w:t>
      </w:r>
      <w:r w:rsidRPr="00EB3527">
        <w:rPr>
          <w:rFonts w:ascii="Futura Bk BT" w:hAnsi="Futura Bk BT"/>
          <w:b/>
          <w:sz w:val="24"/>
          <w:szCs w:val="24"/>
        </w:rPr>
        <w:t>Consejo General de los Colegios Oficiales de Decoradores de Interior de España</w:t>
      </w:r>
      <w:r w:rsidRPr="00061B73">
        <w:rPr>
          <w:rFonts w:ascii="Futura Bk BT" w:hAnsi="Futura Bk BT"/>
          <w:sz w:val="24"/>
          <w:szCs w:val="24"/>
        </w:rPr>
        <w:t>, aportando una visión jurídica esencial para comprender la profesión.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061B73">
      <w:pPr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¿Qué puede aportar el Diseño de Interiores a la calidad de vida de las personas?</w:t>
      </w:r>
    </w:p>
    <w:p w:rsidR="00EB3527" w:rsidRPr="00EB3527" w:rsidRDefault="00EB3527" w:rsidP="00061B73">
      <w:pPr>
        <w:rPr>
          <w:rFonts w:ascii="Futura Bk BT" w:hAnsi="Futura Bk BT"/>
          <w:b/>
          <w:sz w:val="24"/>
          <w:szCs w:val="24"/>
        </w:rPr>
      </w:pPr>
    </w:p>
    <w:p w:rsidR="00061B73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>La jornada se planteó como una tarde para descubrir cómo el diseño de interiores influye en:</w:t>
      </w:r>
      <w:r w:rsidR="00EB3527">
        <w:rPr>
          <w:rFonts w:ascii="Futura Bk BT" w:hAnsi="Futura Bk BT"/>
          <w:sz w:val="24"/>
          <w:szCs w:val="24"/>
        </w:rPr>
        <w:t xml:space="preserve"> </w:t>
      </w:r>
      <w:r w:rsidRPr="00061B73">
        <w:rPr>
          <w:rFonts w:ascii="Futura Bk BT" w:hAnsi="Futura Bk BT"/>
          <w:sz w:val="24"/>
          <w:szCs w:val="24"/>
        </w:rPr>
        <w:t>la funcionalidad,</w:t>
      </w:r>
      <w:r w:rsidR="00EB3527">
        <w:rPr>
          <w:rFonts w:ascii="Futura Bk BT" w:hAnsi="Futura Bk BT"/>
          <w:sz w:val="24"/>
          <w:szCs w:val="24"/>
        </w:rPr>
        <w:t xml:space="preserve"> </w:t>
      </w:r>
      <w:r w:rsidRPr="00061B73">
        <w:rPr>
          <w:rFonts w:ascii="Futura Bk BT" w:hAnsi="Futura Bk BT"/>
          <w:sz w:val="24"/>
          <w:szCs w:val="24"/>
        </w:rPr>
        <w:t>la accesibilidad,</w:t>
      </w:r>
      <w:r w:rsidR="00EB3527">
        <w:rPr>
          <w:rFonts w:ascii="Futura Bk BT" w:hAnsi="Futura Bk BT"/>
          <w:sz w:val="24"/>
          <w:szCs w:val="24"/>
        </w:rPr>
        <w:t xml:space="preserve"> </w:t>
      </w:r>
      <w:r w:rsidRPr="00061B73">
        <w:rPr>
          <w:rFonts w:ascii="Futura Bk BT" w:hAnsi="Futura Bk BT"/>
          <w:sz w:val="24"/>
          <w:szCs w:val="24"/>
        </w:rPr>
        <w:t>la sostenibilidad,</w:t>
      </w:r>
      <w:r w:rsidR="00EB3527">
        <w:rPr>
          <w:rFonts w:ascii="Futura Bk BT" w:hAnsi="Futura Bk BT"/>
          <w:sz w:val="24"/>
          <w:szCs w:val="24"/>
        </w:rPr>
        <w:t xml:space="preserve"> </w:t>
      </w:r>
      <w:r w:rsidRPr="00061B73">
        <w:rPr>
          <w:rFonts w:ascii="Futura Bk BT" w:hAnsi="Futura Bk BT"/>
          <w:sz w:val="24"/>
          <w:szCs w:val="24"/>
        </w:rPr>
        <w:t>el bienestar,</w:t>
      </w:r>
      <w:r w:rsidR="00EB3527">
        <w:rPr>
          <w:rFonts w:ascii="Futura Bk BT" w:hAnsi="Futura Bk BT"/>
          <w:sz w:val="24"/>
          <w:szCs w:val="24"/>
        </w:rPr>
        <w:t xml:space="preserve"> </w:t>
      </w:r>
      <w:r w:rsidRPr="00061B73">
        <w:rPr>
          <w:rFonts w:ascii="Futura Bk BT" w:hAnsi="Futura Bk BT"/>
          <w:sz w:val="24"/>
          <w:szCs w:val="24"/>
        </w:rPr>
        <w:t>y la forma en la que vivimos, trabajamos y disfrutamos de los espacios.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lastRenderedPageBreak/>
        <w:t>Un encuentro abierto a toda la sociedad: ciudadanía, administraciones públicas, empresas, colegios profesionales, comercios, hostelería, asociaciones, estudiantes y docentes.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061B73">
      <w:pPr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Intervención de Francisco Silván Corral</w:t>
      </w:r>
    </w:p>
    <w:p w:rsidR="00EB3527" w:rsidRPr="00EB3527" w:rsidRDefault="00EB3527" w:rsidP="00061B73">
      <w:pPr>
        <w:rPr>
          <w:rFonts w:ascii="Futura Bk BT" w:hAnsi="Futura Bk BT"/>
          <w:b/>
          <w:sz w:val="24"/>
          <w:szCs w:val="24"/>
        </w:rPr>
      </w:pPr>
    </w:p>
    <w:p w:rsidR="00061B73" w:rsidRPr="00EB3527" w:rsidRDefault="00061B73" w:rsidP="00EB3527">
      <w:pPr>
        <w:ind w:firstLine="708"/>
        <w:rPr>
          <w:rFonts w:ascii="Futura Bk BT" w:hAnsi="Futura Bk BT"/>
          <w:b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El diseñador de interiores </w:t>
      </w:r>
      <w:r w:rsidRPr="00EB3527">
        <w:rPr>
          <w:rFonts w:ascii="Futura Bk BT" w:hAnsi="Futura Bk BT"/>
          <w:b/>
          <w:sz w:val="24"/>
          <w:szCs w:val="24"/>
        </w:rPr>
        <w:t>Francisco Silván Corral</w:t>
      </w:r>
      <w:r w:rsidRPr="00061B73">
        <w:rPr>
          <w:rFonts w:ascii="Futura Bk BT" w:hAnsi="Futura Bk BT"/>
          <w:sz w:val="24"/>
          <w:szCs w:val="24"/>
        </w:rPr>
        <w:t xml:space="preserve">, colegiado en el Colegio Oficial de Madrid, </w:t>
      </w:r>
      <w:r w:rsidR="00EB3527">
        <w:rPr>
          <w:rFonts w:ascii="Futura Bk BT" w:hAnsi="Futura Bk BT"/>
          <w:sz w:val="24"/>
          <w:szCs w:val="24"/>
        </w:rPr>
        <w:t>abrió la ponencia exponiendo</w:t>
      </w:r>
      <w:r w:rsidRPr="00061B73">
        <w:rPr>
          <w:rFonts w:ascii="Futura Bk BT" w:hAnsi="Futura Bk BT"/>
          <w:sz w:val="24"/>
          <w:szCs w:val="24"/>
        </w:rPr>
        <w:t xml:space="preserve"> con </w:t>
      </w:r>
      <w:r w:rsidRPr="00EB3527">
        <w:rPr>
          <w:rFonts w:ascii="Futura Bk BT" w:hAnsi="Futura Bk BT"/>
          <w:b/>
          <w:sz w:val="24"/>
          <w:szCs w:val="24"/>
        </w:rPr>
        <w:t>claridad qué es realmente la profesión de diseñador de interiores y cómo se desarrolla un proyecto profesional completo.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>Su intervención recorrió todas las fases del proceso: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Pr="00EB3527" w:rsidRDefault="00061B73" w:rsidP="00EB3527">
      <w:pPr>
        <w:ind w:left="708" w:firstLine="708"/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Conceptualización y diseño emocional</w:t>
      </w:r>
    </w:p>
    <w:p w:rsidR="00061B73" w:rsidRPr="00EB3527" w:rsidRDefault="00061B73" w:rsidP="00EB3527">
      <w:pPr>
        <w:ind w:left="1416"/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Programa de necesidades y briefing emocional</w:t>
      </w:r>
    </w:p>
    <w:p w:rsidR="00061B73" w:rsidRPr="00EB3527" w:rsidRDefault="00061B73" w:rsidP="00EB3527">
      <w:pPr>
        <w:ind w:left="708" w:firstLine="708"/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Mediciones exhaustivas y estudio histórico del espacio</w:t>
      </w:r>
    </w:p>
    <w:p w:rsidR="00061B73" w:rsidRPr="00EB3527" w:rsidRDefault="00061B73" w:rsidP="00EB3527">
      <w:pPr>
        <w:ind w:left="708" w:firstLine="708"/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Diseño en 3D y plano maestro</w:t>
      </w:r>
    </w:p>
    <w:p w:rsidR="00061B73" w:rsidRPr="00EB3527" w:rsidRDefault="00061B73" w:rsidP="00EB3527">
      <w:pPr>
        <w:ind w:left="708" w:firstLine="708"/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Planos técnicos, memorias y documentación de ejecución</w:t>
      </w:r>
    </w:p>
    <w:p w:rsidR="00061B73" w:rsidRPr="00EB3527" w:rsidRDefault="00061B73" w:rsidP="00EB3527">
      <w:pPr>
        <w:ind w:left="708" w:firstLine="708"/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Coordinación con gremios y dirección de obra</w:t>
      </w:r>
    </w:p>
    <w:p w:rsidR="00061B73" w:rsidRPr="00EB3527" w:rsidRDefault="00061B73" w:rsidP="00EB3527">
      <w:pPr>
        <w:ind w:left="708" w:firstLine="708"/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Entrega final del proyecto</w:t>
      </w:r>
    </w:p>
    <w:p w:rsidR="00EB3527" w:rsidRPr="00061B73" w:rsidRDefault="00EB3527" w:rsidP="00EB3527">
      <w:pPr>
        <w:ind w:left="708" w:firstLine="708"/>
        <w:rPr>
          <w:rFonts w:ascii="Futura Bk BT" w:hAnsi="Futura Bk BT"/>
          <w:sz w:val="24"/>
          <w:szCs w:val="24"/>
        </w:rPr>
      </w:pPr>
    </w:p>
    <w:p w:rsidR="00061B73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Francisco subrayó la importancia de la </w:t>
      </w:r>
      <w:r w:rsidRPr="00EB3527">
        <w:rPr>
          <w:rFonts w:ascii="Futura Bk BT" w:hAnsi="Futura Bk BT"/>
          <w:b/>
          <w:sz w:val="24"/>
          <w:szCs w:val="24"/>
        </w:rPr>
        <w:t>colegiación profesional</w:t>
      </w:r>
      <w:r w:rsidRPr="00061B73">
        <w:rPr>
          <w:rFonts w:ascii="Futura Bk BT" w:hAnsi="Futura Bk BT"/>
          <w:sz w:val="24"/>
          <w:szCs w:val="24"/>
        </w:rPr>
        <w:t>, integrando su reflexión: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EB3527" w:rsidRPr="00EB3527" w:rsidRDefault="00061B73" w:rsidP="00EB3527">
      <w:pPr>
        <w:ind w:firstLine="708"/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 xml:space="preserve">“Para mí la colegiación no es un mero trámite. Es una declaración de responsabilidad. Significa que he estudiado oficialmente, que respondo ante un colegio, que tengo un seguro que cuida a mis clientes y a la sociedad, y que formo parte de una comunidad profesional. Esto es lo que nos diferencia. </w:t>
      </w:r>
    </w:p>
    <w:p w:rsidR="00EB3527" w:rsidRPr="00EB3527" w:rsidRDefault="00061B73" w:rsidP="00EB3527">
      <w:pPr>
        <w:ind w:firstLine="708"/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 xml:space="preserve">Si queremos dignificar esta profesión, necesitamos un colegio que nos represente y que vele por nuestros intereses. </w:t>
      </w:r>
    </w:p>
    <w:p w:rsidR="00061B73" w:rsidRPr="00EB3527" w:rsidRDefault="00061B73" w:rsidP="00EB3527">
      <w:pPr>
        <w:ind w:firstLine="708"/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Y esto se construye creando valor real, comunidad real y servicios reales.”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Pr="00EB3527" w:rsidRDefault="00061B73" w:rsidP="00061B73">
      <w:pPr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Intervención de PF1 Interiorismo: Eurostars Lisboa Baixa</w:t>
      </w:r>
    </w:p>
    <w:p w:rsidR="00EB3527" w:rsidRPr="00061B73" w:rsidRDefault="00EB3527" w:rsidP="00061B73">
      <w:pPr>
        <w:rPr>
          <w:rFonts w:ascii="Futura Bk BT" w:hAnsi="Futura Bk BT"/>
          <w:sz w:val="24"/>
          <w:szCs w:val="24"/>
        </w:rPr>
      </w:pPr>
    </w:p>
    <w:p w:rsidR="00061B73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La diseñadora </w:t>
      </w:r>
      <w:r w:rsidRPr="00EB3527">
        <w:rPr>
          <w:rFonts w:ascii="Futura Bk BT" w:hAnsi="Futura Bk BT"/>
          <w:b/>
          <w:sz w:val="24"/>
          <w:szCs w:val="24"/>
        </w:rPr>
        <w:t>Loli Moroño</w:t>
      </w:r>
      <w:r w:rsidRPr="00061B73">
        <w:rPr>
          <w:rFonts w:ascii="Futura Bk BT" w:hAnsi="Futura Bk BT"/>
          <w:sz w:val="24"/>
          <w:szCs w:val="24"/>
        </w:rPr>
        <w:t xml:space="preserve">, directora de </w:t>
      </w:r>
      <w:r w:rsidRPr="00EB3527">
        <w:rPr>
          <w:rFonts w:ascii="Futura Bk BT" w:hAnsi="Futura Bk BT"/>
          <w:b/>
          <w:sz w:val="24"/>
          <w:szCs w:val="24"/>
        </w:rPr>
        <w:t>PF1 Interiorismo</w:t>
      </w:r>
      <w:r w:rsidRPr="00061B73">
        <w:rPr>
          <w:rFonts w:ascii="Futura Bk BT" w:hAnsi="Futura Bk BT"/>
          <w:sz w:val="24"/>
          <w:szCs w:val="24"/>
        </w:rPr>
        <w:t xml:space="preserve">, presentó uno de los proyectos más especiales del estudio: el hotel </w:t>
      </w:r>
      <w:r w:rsidRPr="00EB3527">
        <w:rPr>
          <w:rFonts w:ascii="Futura Bk BT" w:hAnsi="Futura Bk BT"/>
          <w:b/>
          <w:sz w:val="24"/>
          <w:szCs w:val="24"/>
        </w:rPr>
        <w:t>Eurostars Lisboa Baixa</w:t>
      </w:r>
      <w:r w:rsidRPr="00061B73">
        <w:rPr>
          <w:rFonts w:ascii="Futura Bk BT" w:hAnsi="Futura Bk BT"/>
          <w:sz w:val="24"/>
          <w:szCs w:val="24"/>
        </w:rPr>
        <w:t>, un diseño profundamente inspirado en las calles de Lisboa.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“Como un buen perfume, delicado, con sentimiento… como un fado de Amalia Rodrigues o de Carminho… así es como diseñamos el Hotel Eurostars Lisboa Baixa”</w:t>
      </w:r>
      <w:r w:rsidRPr="00061B73">
        <w:rPr>
          <w:rFonts w:ascii="Futura Bk BT" w:hAnsi="Futura Bk BT"/>
          <w:sz w:val="24"/>
          <w:szCs w:val="24"/>
        </w:rPr>
        <w:t>, explicó Moroño, destacando la sensibilidad y el carácter emocional que envuelven el proyecto.</w:t>
      </w:r>
    </w:p>
    <w:p w:rsidR="00EB3527" w:rsidRPr="00061B73" w:rsidRDefault="00EB3527" w:rsidP="00061B73">
      <w:pPr>
        <w:rPr>
          <w:rFonts w:ascii="Futura Bk BT" w:hAnsi="Futura Bk BT"/>
          <w:sz w:val="24"/>
          <w:szCs w:val="24"/>
        </w:rPr>
      </w:pPr>
    </w:p>
    <w:p w:rsidR="00061B73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El hotel se construye sobre una narrativa que mezcla tradición, artesanía y emoción. Loli puso en valor la </w:t>
      </w:r>
      <w:r w:rsidRPr="00EB3527">
        <w:rPr>
          <w:rFonts w:ascii="Futura Bk BT" w:hAnsi="Futura Bk BT"/>
          <w:b/>
          <w:sz w:val="24"/>
          <w:szCs w:val="24"/>
        </w:rPr>
        <w:t>colocación artesanal de los solados</w:t>
      </w:r>
      <w:r w:rsidRPr="00061B73">
        <w:rPr>
          <w:rFonts w:ascii="Futura Bk BT" w:hAnsi="Futura Bk BT"/>
          <w:sz w:val="24"/>
          <w:szCs w:val="24"/>
        </w:rPr>
        <w:t xml:space="preserve">, pieza por pieza, y el </w:t>
      </w:r>
      <w:r w:rsidRPr="00EB3527">
        <w:rPr>
          <w:rFonts w:ascii="Futura Bk BT" w:hAnsi="Futura Bk BT"/>
          <w:b/>
          <w:sz w:val="24"/>
          <w:szCs w:val="24"/>
        </w:rPr>
        <w:t>cariño que impregna cada detalle</w:t>
      </w:r>
      <w:r w:rsidRPr="00061B73">
        <w:rPr>
          <w:rFonts w:ascii="Futura Bk BT" w:hAnsi="Futura Bk BT"/>
          <w:sz w:val="24"/>
          <w:szCs w:val="24"/>
        </w:rPr>
        <w:t>, desde los materiales hasta la atmósfera final del espacio.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EB3527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lastRenderedPageBreak/>
        <w:t xml:space="preserve">Subrayó también la complejidad técnica del proyecto, que requirió alrededor de </w:t>
      </w:r>
      <w:r w:rsidRPr="00EB3527">
        <w:rPr>
          <w:rFonts w:ascii="Futura Bk BT" w:hAnsi="Futura Bk BT"/>
          <w:b/>
          <w:sz w:val="24"/>
          <w:szCs w:val="24"/>
        </w:rPr>
        <w:t>600 planos</w:t>
      </w:r>
      <w:r w:rsidRPr="00061B73">
        <w:rPr>
          <w:rFonts w:ascii="Futura Bk BT" w:hAnsi="Futura Bk BT"/>
          <w:sz w:val="24"/>
          <w:szCs w:val="24"/>
        </w:rPr>
        <w:t xml:space="preserve"> para garantizar una ejecución rigurosa y fiel al concepto original. </w:t>
      </w:r>
    </w:p>
    <w:p w:rsidR="00EB3527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>Una muestra del nivel de precisión y dedicación que exige el diseño de interiores en proyectos hoteleros de alto nivel.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061B73">
      <w:pPr>
        <w:rPr>
          <w:rFonts w:ascii="Futura Bk BT" w:hAnsi="Futura Bk BT"/>
          <w:b/>
          <w:sz w:val="24"/>
          <w:szCs w:val="24"/>
        </w:rPr>
      </w:pPr>
      <w:r w:rsidRPr="00EB3527">
        <w:rPr>
          <w:rFonts w:ascii="Futura Bk BT" w:hAnsi="Futura Bk BT"/>
          <w:b/>
          <w:sz w:val="24"/>
          <w:szCs w:val="24"/>
        </w:rPr>
        <w:t>Intervención de Julia Madrazo</w:t>
      </w:r>
    </w:p>
    <w:p w:rsidR="00EB3527" w:rsidRPr="00EB3527" w:rsidRDefault="00EB3527" w:rsidP="00061B73">
      <w:pPr>
        <w:rPr>
          <w:rFonts w:ascii="Futura Bk BT" w:hAnsi="Futura Bk BT"/>
          <w:b/>
          <w:sz w:val="24"/>
          <w:szCs w:val="24"/>
        </w:rPr>
      </w:pPr>
    </w:p>
    <w:p w:rsidR="00061B73" w:rsidRDefault="00061B73" w:rsidP="00EB3527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>La abogada Julia Madrazo profundizó en:</w:t>
      </w:r>
    </w:p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Pr="00061B73" w:rsidRDefault="00EB3527" w:rsidP="00EB3527">
      <w:pPr>
        <w:ind w:left="708"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L</w:t>
      </w:r>
      <w:r w:rsidR="00061B73" w:rsidRPr="00061B73">
        <w:rPr>
          <w:rFonts w:ascii="Futura Bk BT" w:hAnsi="Futura Bk BT"/>
          <w:sz w:val="24"/>
          <w:szCs w:val="24"/>
        </w:rPr>
        <w:t>as atribuciones legales</w:t>
      </w:r>
      <w:r>
        <w:rPr>
          <w:rFonts w:ascii="Futura Bk BT" w:hAnsi="Futura Bk BT"/>
          <w:sz w:val="24"/>
          <w:szCs w:val="24"/>
        </w:rPr>
        <w:t xml:space="preserve"> de la profesión.</w:t>
      </w:r>
    </w:p>
    <w:p w:rsidR="00061B73" w:rsidRPr="00061B73" w:rsidRDefault="00EB3527" w:rsidP="00EB3527">
      <w:pPr>
        <w:ind w:left="708"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L</w:t>
      </w:r>
      <w:r w:rsidR="00061B73" w:rsidRPr="00061B73">
        <w:rPr>
          <w:rFonts w:ascii="Futura Bk BT" w:hAnsi="Futura Bk BT"/>
          <w:sz w:val="24"/>
          <w:szCs w:val="24"/>
        </w:rPr>
        <w:t>a importancia de la seguridad jurídica</w:t>
      </w:r>
      <w:r>
        <w:rPr>
          <w:rFonts w:ascii="Futura Bk BT" w:hAnsi="Futura Bk BT"/>
          <w:sz w:val="24"/>
          <w:szCs w:val="24"/>
        </w:rPr>
        <w:t>.</w:t>
      </w:r>
    </w:p>
    <w:p w:rsidR="00061B73" w:rsidRDefault="00EB3527" w:rsidP="00EB3527">
      <w:pPr>
        <w:ind w:left="708"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Y</w:t>
      </w:r>
      <w:r w:rsidR="00061B73" w:rsidRPr="00061B73">
        <w:rPr>
          <w:rFonts w:ascii="Futura Bk BT" w:hAnsi="Futura Bk BT"/>
          <w:sz w:val="24"/>
          <w:szCs w:val="24"/>
        </w:rPr>
        <w:t xml:space="preserve"> el trabajo que realiza el Consejo General para proteger los intereses de los profesionales colegiados.</w:t>
      </w:r>
    </w:p>
    <w:p w:rsidR="00EB3527" w:rsidRPr="00061B73" w:rsidRDefault="00EB3527" w:rsidP="00EB3527">
      <w:pPr>
        <w:ind w:left="708" w:firstLine="708"/>
        <w:rPr>
          <w:rFonts w:ascii="Futura Bk BT" w:hAnsi="Futura Bk BT"/>
          <w:sz w:val="24"/>
          <w:szCs w:val="24"/>
        </w:rPr>
      </w:pPr>
    </w:p>
    <w:p w:rsidR="00E8672A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 w:rsidRPr="006F0516">
        <w:rPr>
          <w:rFonts w:ascii="Futura Bk BT" w:hAnsi="Futura Bk BT"/>
          <w:sz w:val="24"/>
          <w:szCs w:val="24"/>
        </w:rPr>
        <w:t>Durante su intervención, explicó con claridad:</w:t>
      </w:r>
    </w:p>
    <w:p w:rsidR="00E8672A" w:rsidRPr="006F0516" w:rsidRDefault="00E8672A" w:rsidP="00E8672A">
      <w:pPr>
        <w:ind w:firstLine="708"/>
        <w:rPr>
          <w:rFonts w:ascii="Futura Bk BT" w:hAnsi="Futura Bk BT"/>
          <w:sz w:val="24"/>
          <w:szCs w:val="24"/>
        </w:rPr>
      </w:pPr>
    </w:p>
    <w:p w:rsidR="00E8672A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>Qué es el Consejo General</w:t>
      </w:r>
      <w:r w:rsidRPr="006F0516">
        <w:rPr>
          <w:rFonts w:ascii="Futura Bk BT" w:hAnsi="Futura Bk BT"/>
          <w:sz w:val="24"/>
          <w:szCs w:val="24"/>
        </w:rPr>
        <w:t xml:space="preserve">: </w:t>
      </w:r>
      <w:r w:rsidRPr="00E8672A">
        <w:rPr>
          <w:rFonts w:ascii="Futura Bk BT" w:hAnsi="Futura Bk BT"/>
          <w:b/>
          <w:sz w:val="24"/>
          <w:szCs w:val="24"/>
        </w:rPr>
        <w:t>una corporación de derecho público</w:t>
      </w:r>
      <w:r w:rsidRPr="006F0516">
        <w:rPr>
          <w:rFonts w:ascii="Futura Bk BT" w:hAnsi="Futura Bk BT"/>
          <w:sz w:val="24"/>
          <w:szCs w:val="24"/>
        </w:rPr>
        <w:t xml:space="preserve">, con personalidad jurídica propia y plena capacidad para el cumplimiento de sus fines, creada por la </w:t>
      </w:r>
      <w:r w:rsidRPr="00E8672A">
        <w:rPr>
          <w:rFonts w:ascii="Futura Bk BT" w:hAnsi="Futura Bk BT"/>
          <w:b/>
          <w:sz w:val="24"/>
          <w:szCs w:val="24"/>
        </w:rPr>
        <w:t>Ley 2/2002, de 21 de febrero</w:t>
      </w:r>
      <w:r w:rsidRPr="006F0516">
        <w:rPr>
          <w:rFonts w:ascii="Futura Bk BT" w:hAnsi="Futura Bk BT"/>
          <w:sz w:val="24"/>
          <w:szCs w:val="24"/>
        </w:rPr>
        <w:t>.</w:t>
      </w:r>
    </w:p>
    <w:p w:rsidR="00E8672A" w:rsidRPr="006F0516" w:rsidRDefault="00E8672A" w:rsidP="00E8672A">
      <w:pPr>
        <w:ind w:firstLine="708"/>
        <w:rPr>
          <w:rFonts w:ascii="Futura Bk BT" w:hAnsi="Futura Bk BT"/>
          <w:sz w:val="24"/>
          <w:szCs w:val="24"/>
        </w:rPr>
      </w:pPr>
    </w:p>
    <w:p w:rsidR="00E8672A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>Cómo se organiza la profesión:</w:t>
      </w:r>
      <w:r w:rsidRPr="006F0516">
        <w:rPr>
          <w:rFonts w:ascii="Futura Bk BT" w:hAnsi="Futura Bk BT"/>
          <w:sz w:val="24"/>
          <w:szCs w:val="24"/>
        </w:rPr>
        <w:t xml:space="preserve"> el Consejo coordina a todos los </w:t>
      </w:r>
      <w:r w:rsidRPr="00E8672A">
        <w:rPr>
          <w:rFonts w:ascii="Futura Bk BT" w:hAnsi="Futura Bk BT"/>
          <w:b/>
          <w:sz w:val="24"/>
          <w:szCs w:val="24"/>
        </w:rPr>
        <w:t>colegios oficiales territoriales</w:t>
      </w:r>
      <w:r w:rsidRPr="006F0516">
        <w:rPr>
          <w:rFonts w:ascii="Futura Bk BT" w:hAnsi="Futura Bk BT"/>
          <w:sz w:val="24"/>
          <w:szCs w:val="24"/>
        </w:rPr>
        <w:t xml:space="preserve"> y actúa como </w:t>
      </w:r>
      <w:r w:rsidRPr="00E8672A">
        <w:rPr>
          <w:rFonts w:ascii="Futura Bk BT" w:hAnsi="Futura Bk BT"/>
          <w:b/>
          <w:sz w:val="24"/>
          <w:szCs w:val="24"/>
        </w:rPr>
        <w:t>voz institucional</w:t>
      </w:r>
      <w:r>
        <w:rPr>
          <w:rFonts w:ascii="Futura Bk BT" w:hAnsi="Futura Bk BT"/>
          <w:sz w:val="24"/>
          <w:szCs w:val="24"/>
        </w:rPr>
        <w:t xml:space="preserve"> del sector ante la </w:t>
      </w:r>
      <w:r w:rsidRPr="006F0516">
        <w:rPr>
          <w:rFonts w:ascii="Futura Bk BT" w:hAnsi="Futura Bk BT"/>
          <w:sz w:val="24"/>
          <w:szCs w:val="24"/>
        </w:rPr>
        <w:t>Administración del Esta</w:t>
      </w:r>
      <w:r>
        <w:rPr>
          <w:rFonts w:ascii="Futura Bk BT" w:hAnsi="Futura Bk BT"/>
          <w:sz w:val="24"/>
          <w:szCs w:val="24"/>
        </w:rPr>
        <w:t>do y organismos internacionales</w:t>
      </w:r>
      <w:r w:rsidRPr="006F0516">
        <w:rPr>
          <w:rFonts w:ascii="Futura Bk BT" w:hAnsi="Futura Bk BT"/>
          <w:sz w:val="24"/>
          <w:szCs w:val="24"/>
        </w:rPr>
        <w:t>.</w:t>
      </w:r>
    </w:p>
    <w:p w:rsidR="00E8672A" w:rsidRPr="006F0516" w:rsidRDefault="00E8672A" w:rsidP="00E8672A">
      <w:pPr>
        <w:ind w:firstLine="708"/>
        <w:rPr>
          <w:rFonts w:ascii="Futura Bk BT" w:hAnsi="Futura Bk BT"/>
          <w:sz w:val="24"/>
          <w:szCs w:val="24"/>
        </w:rPr>
      </w:pPr>
    </w:p>
    <w:p w:rsidR="00E8672A" w:rsidRDefault="00E8672A" w:rsidP="00E8672A">
      <w:pPr>
        <w:rPr>
          <w:rFonts w:ascii="Futura Bk BT" w:hAnsi="Futura Bk BT"/>
          <w:b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>Sus funciones principales:</w:t>
      </w:r>
    </w:p>
    <w:p w:rsidR="00E8672A" w:rsidRPr="00E8672A" w:rsidRDefault="00E8672A" w:rsidP="00E8672A">
      <w:pPr>
        <w:rPr>
          <w:rFonts w:ascii="Futura Bk BT" w:hAnsi="Futura Bk BT"/>
          <w:b/>
          <w:sz w:val="24"/>
          <w:szCs w:val="24"/>
        </w:rPr>
      </w:pPr>
    </w:p>
    <w:p w:rsidR="00E8672A" w:rsidRPr="006F0516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>Coordinar</w:t>
      </w:r>
      <w:r w:rsidRPr="006F0516">
        <w:rPr>
          <w:rFonts w:ascii="Futura Bk BT" w:hAnsi="Futura Bk BT"/>
          <w:sz w:val="24"/>
          <w:szCs w:val="24"/>
        </w:rPr>
        <w:t xml:space="preserve"> a los colegios oficiales de las distintas comunidades autónomas.</w:t>
      </w:r>
    </w:p>
    <w:p w:rsidR="00E8672A" w:rsidRPr="006F0516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>Representar</w:t>
      </w:r>
      <w:r w:rsidRPr="006F0516">
        <w:rPr>
          <w:rFonts w:ascii="Futura Bk BT" w:hAnsi="Futura Bk BT"/>
          <w:sz w:val="24"/>
          <w:szCs w:val="24"/>
        </w:rPr>
        <w:t xml:space="preserve"> a la profesión ante el Estado y ante instituciones internacionales.</w:t>
      </w:r>
    </w:p>
    <w:p w:rsidR="00E8672A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 xml:space="preserve">Defender </w:t>
      </w:r>
      <w:r w:rsidRPr="006F0516">
        <w:rPr>
          <w:rFonts w:ascii="Futura Bk BT" w:hAnsi="Futura Bk BT"/>
          <w:sz w:val="24"/>
          <w:szCs w:val="24"/>
        </w:rPr>
        <w:t>las atribuciones profesionales reguladas por el Real Decreto 902/1977.</w:t>
      </w:r>
    </w:p>
    <w:p w:rsidR="00E8672A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>Fomentar estándares técnicos y éticos</w:t>
      </w:r>
      <w:r w:rsidRPr="006F0516">
        <w:rPr>
          <w:rFonts w:ascii="Futura Bk BT" w:hAnsi="Futura Bk BT"/>
          <w:sz w:val="24"/>
          <w:szCs w:val="24"/>
        </w:rPr>
        <w:t>, incluyendo el visado colegial de proyectos para garantizar la calidad</w:t>
      </w:r>
      <w:r>
        <w:rPr>
          <w:rFonts w:ascii="Futura Bk BT" w:hAnsi="Futura Bk BT"/>
          <w:sz w:val="24"/>
          <w:szCs w:val="24"/>
        </w:rPr>
        <w:t xml:space="preserve"> y la seguridad de los usuarios</w:t>
      </w:r>
      <w:r w:rsidRPr="006F0516">
        <w:rPr>
          <w:rFonts w:ascii="Futura Bk BT" w:hAnsi="Futura Bk BT"/>
          <w:sz w:val="24"/>
          <w:szCs w:val="24"/>
        </w:rPr>
        <w:t>.</w:t>
      </w:r>
    </w:p>
    <w:p w:rsidR="00E8672A" w:rsidRPr="006F0516" w:rsidRDefault="00E8672A" w:rsidP="00E8672A">
      <w:pPr>
        <w:ind w:firstLine="708"/>
        <w:rPr>
          <w:rFonts w:ascii="Futura Bk BT" w:hAnsi="Futura Bk BT"/>
          <w:sz w:val="24"/>
          <w:szCs w:val="24"/>
        </w:rPr>
      </w:pPr>
    </w:p>
    <w:p w:rsidR="00E8672A" w:rsidRDefault="00E8672A" w:rsidP="00E8672A">
      <w:pPr>
        <w:ind w:firstLine="708"/>
        <w:rPr>
          <w:rFonts w:ascii="Futura Bk BT" w:hAnsi="Futura Bk BT"/>
          <w:b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>Por qué es imprescindible para la profesión</w:t>
      </w:r>
      <w:r w:rsidRPr="006F0516">
        <w:rPr>
          <w:rFonts w:ascii="Futura Bk BT" w:hAnsi="Futura Bk BT"/>
          <w:sz w:val="24"/>
          <w:szCs w:val="24"/>
        </w:rPr>
        <w:t xml:space="preserve">: Julia destacó que el Consejo es el organismo que </w:t>
      </w:r>
      <w:r w:rsidRPr="00E8672A">
        <w:rPr>
          <w:rFonts w:ascii="Futura Bk BT" w:hAnsi="Futura Bk BT"/>
          <w:b/>
          <w:sz w:val="24"/>
          <w:szCs w:val="24"/>
        </w:rPr>
        <w:t>protege legalmente</w:t>
      </w:r>
      <w:r w:rsidRPr="006F0516">
        <w:rPr>
          <w:rFonts w:ascii="Futura Bk BT" w:hAnsi="Futura Bk BT"/>
          <w:sz w:val="24"/>
          <w:szCs w:val="24"/>
        </w:rPr>
        <w:t xml:space="preserve"> a los profesionales, </w:t>
      </w:r>
      <w:r w:rsidRPr="00E8672A">
        <w:rPr>
          <w:rFonts w:ascii="Futura Bk BT" w:hAnsi="Futura Bk BT"/>
          <w:b/>
          <w:sz w:val="24"/>
          <w:szCs w:val="24"/>
        </w:rPr>
        <w:t>defiende sus competencias</w:t>
      </w:r>
      <w:r w:rsidRPr="006F0516">
        <w:rPr>
          <w:rFonts w:ascii="Futura Bk BT" w:hAnsi="Futura Bk BT"/>
          <w:sz w:val="24"/>
          <w:szCs w:val="24"/>
        </w:rPr>
        <w:t xml:space="preserve">, </w:t>
      </w:r>
      <w:r w:rsidRPr="00E8672A">
        <w:rPr>
          <w:rFonts w:ascii="Futura Bk BT" w:hAnsi="Futura Bk BT"/>
          <w:b/>
          <w:sz w:val="24"/>
          <w:szCs w:val="24"/>
        </w:rPr>
        <w:t>interlocuta con las administraciones</w:t>
      </w:r>
      <w:r w:rsidRPr="006F0516">
        <w:rPr>
          <w:rFonts w:ascii="Futura Bk BT" w:hAnsi="Futura Bk BT"/>
          <w:sz w:val="24"/>
          <w:szCs w:val="24"/>
        </w:rPr>
        <w:t xml:space="preserve">, y </w:t>
      </w:r>
      <w:r w:rsidRPr="00E8672A">
        <w:rPr>
          <w:rFonts w:ascii="Futura Bk BT" w:hAnsi="Futura Bk BT"/>
          <w:b/>
          <w:sz w:val="24"/>
          <w:szCs w:val="24"/>
        </w:rPr>
        <w:t>trabaja para consolidar el reconocimiento del diseño de interiores como disciplina técnica y transformadora.</w:t>
      </w:r>
    </w:p>
    <w:p w:rsidR="00E8672A" w:rsidRPr="00E8672A" w:rsidRDefault="00E8672A" w:rsidP="00E8672A">
      <w:pPr>
        <w:ind w:firstLine="708"/>
        <w:rPr>
          <w:rFonts w:ascii="Futura Bk BT" w:hAnsi="Futura Bk BT"/>
          <w:b/>
          <w:sz w:val="24"/>
          <w:szCs w:val="24"/>
        </w:rPr>
      </w:pPr>
    </w:p>
    <w:p w:rsidR="00E8672A" w:rsidRPr="006F0516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 w:rsidRPr="006F0516">
        <w:rPr>
          <w:rFonts w:ascii="Futura Bk BT" w:hAnsi="Futura Bk BT"/>
          <w:sz w:val="24"/>
          <w:szCs w:val="24"/>
        </w:rPr>
        <w:t>Su intervención permitió comprender que el diseño de interiores no es solo una práctica creativa, sino una profesión regulada, con responsabilidades técnicas, legales y sociales, respaldada por una estructura colegial que vela por la calidad del servicio y la seguridad de los usuarios.</w:t>
      </w:r>
    </w:p>
    <w:p w:rsidR="00E8672A" w:rsidRDefault="00E8672A" w:rsidP="00E8672A"/>
    <w:p w:rsidR="00EB3527" w:rsidRPr="00061B73" w:rsidRDefault="00EB3527" w:rsidP="00EB3527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061B73">
      <w:pPr>
        <w:rPr>
          <w:rFonts w:ascii="Futura Bk BT" w:hAnsi="Futura Bk BT"/>
          <w:b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>Mesa redonda: el futuro del diseño de interiores</w:t>
      </w:r>
    </w:p>
    <w:p w:rsidR="00E8672A" w:rsidRPr="00E8672A" w:rsidRDefault="00E8672A" w:rsidP="00061B73">
      <w:pPr>
        <w:rPr>
          <w:rFonts w:ascii="Futura Bk BT" w:hAnsi="Futura Bk BT"/>
          <w:b/>
          <w:sz w:val="24"/>
          <w:szCs w:val="24"/>
        </w:rPr>
      </w:pPr>
    </w:p>
    <w:p w:rsidR="00061B73" w:rsidRDefault="00061B73" w:rsidP="00E8672A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La jornada concluyó con una </w:t>
      </w:r>
      <w:r w:rsidRPr="00E8672A">
        <w:rPr>
          <w:rFonts w:ascii="Futura Bk BT" w:hAnsi="Futura Bk BT"/>
          <w:b/>
          <w:sz w:val="24"/>
          <w:szCs w:val="24"/>
        </w:rPr>
        <w:t>mesa redonda</w:t>
      </w:r>
      <w:r w:rsidRPr="00061B73">
        <w:rPr>
          <w:rFonts w:ascii="Futura Bk BT" w:hAnsi="Futura Bk BT"/>
          <w:sz w:val="24"/>
          <w:szCs w:val="24"/>
        </w:rPr>
        <w:t xml:space="preserve"> en la que participaron todos los ponentes</w:t>
      </w:r>
      <w:r w:rsidR="00E8672A">
        <w:rPr>
          <w:rFonts w:ascii="Futura Bk BT" w:hAnsi="Futura Bk BT"/>
          <w:sz w:val="24"/>
          <w:szCs w:val="24"/>
        </w:rPr>
        <w:t xml:space="preserve"> y asistentes</w:t>
      </w:r>
      <w:r w:rsidRPr="00061B73">
        <w:rPr>
          <w:rFonts w:ascii="Futura Bk BT" w:hAnsi="Futura Bk BT"/>
          <w:sz w:val="24"/>
          <w:szCs w:val="24"/>
        </w:rPr>
        <w:t>. Se abordaron temas esenciales para el futuro de la profesión:</w:t>
      </w:r>
    </w:p>
    <w:p w:rsidR="00E8672A" w:rsidRPr="00061B73" w:rsidRDefault="00E8672A" w:rsidP="00E8672A">
      <w:pPr>
        <w:ind w:firstLine="708"/>
        <w:rPr>
          <w:rFonts w:ascii="Futura Bk BT" w:hAnsi="Futura Bk BT"/>
          <w:sz w:val="24"/>
          <w:szCs w:val="24"/>
        </w:rPr>
      </w:pPr>
    </w:p>
    <w:p w:rsidR="00061B73" w:rsidRPr="00061B73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L</w:t>
      </w:r>
      <w:r w:rsidR="00061B73" w:rsidRPr="00061B73">
        <w:rPr>
          <w:rFonts w:ascii="Futura Bk BT" w:hAnsi="Futura Bk BT"/>
          <w:sz w:val="24"/>
          <w:szCs w:val="24"/>
        </w:rPr>
        <w:t xml:space="preserve">a necesidad de </w:t>
      </w:r>
      <w:r w:rsidR="00061B73" w:rsidRPr="00E8672A">
        <w:rPr>
          <w:rFonts w:ascii="Futura Bk BT" w:hAnsi="Futura Bk BT"/>
          <w:b/>
          <w:sz w:val="24"/>
          <w:szCs w:val="24"/>
        </w:rPr>
        <w:t>mayor reconocimiento institucional</w:t>
      </w:r>
      <w:r>
        <w:rPr>
          <w:rFonts w:ascii="Futura Bk BT" w:hAnsi="Futura Bk BT"/>
          <w:sz w:val="24"/>
          <w:szCs w:val="24"/>
        </w:rPr>
        <w:t>.</w:t>
      </w:r>
    </w:p>
    <w:p w:rsidR="00061B73" w:rsidRPr="00061B73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L</w:t>
      </w:r>
      <w:r w:rsidR="00061B73" w:rsidRPr="00061B73">
        <w:rPr>
          <w:rFonts w:ascii="Futura Bk BT" w:hAnsi="Futura Bk BT"/>
          <w:sz w:val="24"/>
          <w:szCs w:val="24"/>
        </w:rPr>
        <w:t xml:space="preserve">a importancia de la </w:t>
      </w:r>
      <w:r w:rsidR="00061B73" w:rsidRPr="00E8672A">
        <w:rPr>
          <w:rFonts w:ascii="Futura Bk BT" w:hAnsi="Futura Bk BT"/>
          <w:b/>
          <w:sz w:val="24"/>
          <w:szCs w:val="24"/>
        </w:rPr>
        <w:t>formación reglada</w:t>
      </w:r>
      <w:r>
        <w:rPr>
          <w:rFonts w:ascii="Futura Bk BT" w:hAnsi="Futura Bk BT"/>
          <w:sz w:val="24"/>
          <w:szCs w:val="24"/>
        </w:rPr>
        <w:t>.</w:t>
      </w:r>
    </w:p>
    <w:p w:rsidR="00061B73" w:rsidRPr="00061B73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L</w:t>
      </w:r>
      <w:r w:rsidR="00061B73" w:rsidRPr="00061B73">
        <w:rPr>
          <w:rFonts w:ascii="Futura Bk BT" w:hAnsi="Futura Bk BT"/>
          <w:sz w:val="24"/>
          <w:szCs w:val="24"/>
        </w:rPr>
        <w:t xml:space="preserve">a urgencia de reforzar la </w:t>
      </w:r>
      <w:r w:rsidR="00061B73" w:rsidRPr="00E8672A">
        <w:rPr>
          <w:rFonts w:ascii="Futura Bk BT" w:hAnsi="Futura Bk BT"/>
          <w:b/>
          <w:sz w:val="24"/>
          <w:szCs w:val="24"/>
        </w:rPr>
        <w:t>colegiación</w:t>
      </w:r>
      <w:r>
        <w:rPr>
          <w:rFonts w:ascii="Futura Bk BT" w:hAnsi="Futura Bk BT"/>
          <w:sz w:val="24"/>
          <w:szCs w:val="24"/>
        </w:rPr>
        <w:t>.</w:t>
      </w:r>
    </w:p>
    <w:p w:rsidR="00061B73" w:rsidRPr="00061B73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L</w:t>
      </w:r>
      <w:r w:rsidR="00061B73" w:rsidRPr="00061B73">
        <w:rPr>
          <w:rFonts w:ascii="Futura Bk BT" w:hAnsi="Futura Bk BT"/>
          <w:sz w:val="24"/>
          <w:szCs w:val="24"/>
        </w:rPr>
        <w:t>a sostenibilidad y la descar</w:t>
      </w:r>
      <w:r>
        <w:rPr>
          <w:rFonts w:ascii="Futura Bk BT" w:hAnsi="Futura Bk BT"/>
          <w:sz w:val="24"/>
          <w:szCs w:val="24"/>
        </w:rPr>
        <w:t>bonización como ejes del futuro.</w:t>
      </w:r>
    </w:p>
    <w:p w:rsidR="00061B73" w:rsidRDefault="00E8672A" w:rsidP="00E8672A">
      <w:pPr>
        <w:ind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Y</w:t>
      </w:r>
      <w:r w:rsidR="00061B73" w:rsidRPr="00061B73">
        <w:rPr>
          <w:rFonts w:ascii="Futura Bk BT" w:hAnsi="Futura Bk BT"/>
          <w:sz w:val="24"/>
          <w:szCs w:val="24"/>
        </w:rPr>
        <w:t xml:space="preserve"> las oportunidades de colaboración entre colegi</w:t>
      </w:r>
      <w:r>
        <w:rPr>
          <w:rFonts w:ascii="Futura Bk BT" w:hAnsi="Futura Bk BT"/>
          <w:sz w:val="24"/>
          <w:szCs w:val="24"/>
        </w:rPr>
        <w:t>os, empresas y administraciones.</w:t>
      </w:r>
    </w:p>
    <w:p w:rsidR="00E8672A" w:rsidRPr="00061B73" w:rsidRDefault="00E8672A" w:rsidP="00E8672A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E8672A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Un cierre participativo que dejó claro que el diseño de interiores es una </w:t>
      </w:r>
      <w:r w:rsidRPr="00E8672A">
        <w:rPr>
          <w:rFonts w:ascii="Futura Bk BT" w:hAnsi="Futura Bk BT"/>
          <w:b/>
          <w:sz w:val="24"/>
          <w:szCs w:val="24"/>
        </w:rPr>
        <w:t>disciplina técnica, estética, humana y transformadora</w:t>
      </w:r>
      <w:r w:rsidRPr="00061B73">
        <w:rPr>
          <w:rFonts w:ascii="Futura Bk BT" w:hAnsi="Futura Bk BT"/>
          <w:sz w:val="24"/>
          <w:szCs w:val="24"/>
        </w:rPr>
        <w:t>.</w:t>
      </w:r>
    </w:p>
    <w:p w:rsidR="00E8672A" w:rsidRPr="00061B73" w:rsidRDefault="00E8672A" w:rsidP="00E8672A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061B73">
      <w:pPr>
        <w:rPr>
          <w:rFonts w:ascii="Futura Bk BT" w:hAnsi="Futura Bk BT"/>
          <w:b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>Conclusión</w:t>
      </w:r>
    </w:p>
    <w:p w:rsidR="00E8672A" w:rsidRPr="00E8672A" w:rsidRDefault="00E8672A" w:rsidP="00061B73">
      <w:pPr>
        <w:rPr>
          <w:rFonts w:ascii="Futura Bk BT" w:hAnsi="Futura Bk BT"/>
          <w:b/>
          <w:sz w:val="24"/>
          <w:szCs w:val="24"/>
        </w:rPr>
      </w:pPr>
    </w:p>
    <w:p w:rsidR="00061B73" w:rsidRDefault="00061B73" w:rsidP="00E8672A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>La jornada del 10 de julio de 2026 en la Cámara de Comercio de Gijón se consolidó como un espacio de encuentro, divulgación y reflexión sobre el verdadero valor del diseño de interiores.</w:t>
      </w:r>
    </w:p>
    <w:p w:rsidR="00E8672A" w:rsidRPr="00061B73" w:rsidRDefault="00E8672A" w:rsidP="00E8672A">
      <w:pPr>
        <w:ind w:firstLine="708"/>
        <w:rPr>
          <w:rFonts w:ascii="Futura Bk BT" w:hAnsi="Futura Bk BT"/>
          <w:sz w:val="24"/>
          <w:szCs w:val="24"/>
        </w:rPr>
      </w:pPr>
    </w:p>
    <w:p w:rsidR="00061B73" w:rsidRDefault="00061B73" w:rsidP="00E8672A">
      <w:pPr>
        <w:ind w:firstLine="708"/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>Quedó patente que el diseño de interiores es:</w:t>
      </w:r>
    </w:p>
    <w:p w:rsidR="00E8672A" w:rsidRPr="00061B73" w:rsidRDefault="00E8672A" w:rsidP="00E8672A">
      <w:pPr>
        <w:ind w:firstLine="708"/>
        <w:rPr>
          <w:rFonts w:ascii="Futura Bk BT" w:hAnsi="Futura Bk BT"/>
          <w:sz w:val="24"/>
          <w:szCs w:val="24"/>
        </w:rPr>
      </w:pPr>
    </w:p>
    <w:p w:rsidR="00E8672A" w:rsidRDefault="00E8672A" w:rsidP="00E8672A">
      <w:pPr>
        <w:ind w:left="708"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M</w:t>
      </w:r>
      <w:r w:rsidR="00061B73" w:rsidRPr="00061B73">
        <w:rPr>
          <w:rFonts w:ascii="Futura Bk BT" w:hAnsi="Futura Bk BT"/>
          <w:sz w:val="24"/>
          <w:szCs w:val="24"/>
        </w:rPr>
        <w:t>ucho más que decoración</w:t>
      </w:r>
      <w:r>
        <w:rPr>
          <w:rFonts w:ascii="Futura Bk BT" w:hAnsi="Futura Bk BT"/>
          <w:sz w:val="24"/>
          <w:szCs w:val="24"/>
        </w:rPr>
        <w:t>.</w:t>
      </w:r>
    </w:p>
    <w:p w:rsidR="00061B73" w:rsidRPr="00061B73" w:rsidRDefault="00E8672A" w:rsidP="00E8672A">
      <w:pPr>
        <w:ind w:left="708"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U</w:t>
      </w:r>
      <w:r w:rsidR="00061B73" w:rsidRPr="00061B73">
        <w:rPr>
          <w:rFonts w:ascii="Futura Bk BT" w:hAnsi="Futura Bk BT"/>
          <w:sz w:val="24"/>
          <w:szCs w:val="24"/>
        </w:rPr>
        <w:t>na profesión rigurosa</w:t>
      </w:r>
      <w:r>
        <w:rPr>
          <w:rFonts w:ascii="Futura Bk BT" w:hAnsi="Futura Bk BT"/>
          <w:sz w:val="24"/>
          <w:szCs w:val="24"/>
        </w:rPr>
        <w:t>.</w:t>
      </w:r>
    </w:p>
    <w:p w:rsidR="00061B73" w:rsidRPr="00061B73" w:rsidRDefault="00E8672A" w:rsidP="00E8672A">
      <w:pPr>
        <w:ind w:left="708"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U</w:t>
      </w:r>
      <w:r w:rsidR="00061B73" w:rsidRPr="00061B73">
        <w:rPr>
          <w:rFonts w:ascii="Futura Bk BT" w:hAnsi="Futura Bk BT"/>
          <w:sz w:val="24"/>
          <w:szCs w:val="24"/>
        </w:rPr>
        <w:t>na herramienta para mejorar la calidad de vida</w:t>
      </w:r>
      <w:r>
        <w:rPr>
          <w:rFonts w:ascii="Futura Bk BT" w:hAnsi="Futura Bk BT"/>
          <w:sz w:val="24"/>
          <w:szCs w:val="24"/>
        </w:rPr>
        <w:t>.</w:t>
      </w:r>
    </w:p>
    <w:p w:rsidR="00061B73" w:rsidRDefault="00E8672A" w:rsidP="00E8672A">
      <w:pPr>
        <w:ind w:left="708" w:firstLine="708"/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Y</w:t>
      </w:r>
      <w:r w:rsidR="00061B73" w:rsidRPr="00061B73">
        <w:rPr>
          <w:rFonts w:ascii="Futura Bk BT" w:hAnsi="Futura Bk BT"/>
          <w:sz w:val="24"/>
          <w:szCs w:val="24"/>
        </w:rPr>
        <w:t xml:space="preserve"> un motor de bienestar, funcionalidad y futuro.</w:t>
      </w:r>
    </w:p>
    <w:p w:rsidR="00D74C1C" w:rsidRDefault="00D74C1C" w:rsidP="00E8672A">
      <w:pPr>
        <w:ind w:left="708" w:firstLine="708"/>
        <w:rPr>
          <w:rFonts w:ascii="Futura Bk BT" w:hAnsi="Futura Bk BT"/>
          <w:sz w:val="24"/>
          <w:szCs w:val="24"/>
        </w:rPr>
      </w:pPr>
    </w:p>
    <w:p w:rsidR="00E8672A" w:rsidRDefault="00D74C1C" w:rsidP="000C65C9">
      <w:pPr>
        <w:ind w:firstLine="708"/>
        <w:rPr>
          <w:rFonts w:ascii="Futura Bk BT" w:hAnsi="Futura Bk BT"/>
          <w:sz w:val="24"/>
          <w:szCs w:val="24"/>
        </w:rPr>
      </w:pPr>
      <w:r w:rsidRPr="00D74C1C">
        <w:rPr>
          <w:rFonts w:ascii="Futura Bk BT" w:hAnsi="Futura Bk BT"/>
          <w:b/>
          <w:sz w:val="24"/>
          <w:szCs w:val="24"/>
        </w:rPr>
        <w:t>“El diseño de interiores es el gran desconocido que todo el mundo necesita”</w:t>
      </w:r>
      <w:r>
        <w:rPr>
          <w:rFonts w:ascii="Futura Bk BT" w:hAnsi="Futura Bk BT"/>
          <w:sz w:val="24"/>
          <w:szCs w:val="24"/>
        </w:rPr>
        <w:t xml:space="preserve"> en memoria de María Dolores Torga</w:t>
      </w:r>
      <w:r w:rsidR="000C65C9">
        <w:rPr>
          <w:rFonts w:ascii="Futura Bk BT" w:hAnsi="Futura Bk BT"/>
          <w:sz w:val="24"/>
          <w:szCs w:val="24"/>
        </w:rPr>
        <w:t>, colegiada y alma del Colegio, quien mantuvo unidos y participativos a todos los miembros del CODIDAS</w:t>
      </w:r>
      <w:r>
        <w:rPr>
          <w:rFonts w:ascii="Futura Bk BT" w:hAnsi="Futura Bk BT"/>
          <w:sz w:val="24"/>
          <w:szCs w:val="24"/>
        </w:rPr>
        <w:t>.</w:t>
      </w:r>
    </w:p>
    <w:p w:rsidR="00D74C1C" w:rsidRPr="00061B73" w:rsidRDefault="00D74C1C" w:rsidP="00061B73">
      <w:pPr>
        <w:rPr>
          <w:rFonts w:ascii="Futura Bk BT" w:hAnsi="Futura Bk BT"/>
          <w:sz w:val="24"/>
          <w:szCs w:val="24"/>
        </w:rPr>
      </w:pPr>
    </w:p>
    <w:p w:rsidR="00061B73" w:rsidRDefault="00061B73" w:rsidP="00061B73">
      <w:pPr>
        <w:rPr>
          <w:rFonts w:ascii="Futura Bk BT" w:hAnsi="Futura Bk BT"/>
          <w:b/>
          <w:sz w:val="24"/>
          <w:szCs w:val="24"/>
        </w:rPr>
      </w:pPr>
      <w:r w:rsidRPr="00E8672A">
        <w:rPr>
          <w:rFonts w:ascii="Futura Bk BT" w:hAnsi="Futura Bk BT"/>
          <w:b/>
          <w:sz w:val="24"/>
          <w:szCs w:val="24"/>
        </w:rPr>
        <w:t>Nota redactada por:</w:t>
      </w:r>
    </w:p>
    <w:p w:rsidR="00E8672A" w:rsidRPr="00E8672A" w:rsidRDefault="00E8672A" w:rsidP="00061B73">
      <w:pPr>
        <w:rPr>
          <w:rFonts w:ascii="Futura Bk BT" w:hAnsi="Futura Bk BT"/>
          <w:b/>
          <w:sz w:val="24"/>
          <w:szCs w:val="24"/>
        </w:rPr>
      </w:pPr>
    </w:p>
    <w:p w:rsidR="0031461B" w:rsidRDefault="00061B73" w:rsidP="00061B73">
      <w:pPr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Francisco Silván Corral </w:t>
      </w:r>
    </w:p>
    <w:p w:rsidR="0031461B" w:rsidRDefault="00061B73" w:rsidP="00061B73">
      <w:pPr>
        <w:rPr>
          <w:rFonts w:ascii="Futura Bk BT" w:hAnsi="Futura Bk BT"/>
          <w:sz w:val="24"/>
          <w:szCs w:val="24"/>
        </w:rPr>
      </w:pPr>
      <w:r w:rsidRPr="00061B73">
        <w:rPr>
          <w:rFonts w:ascii="Futura Bk BT" w:hAnsi="Futura Bk BT"/>
          <w:sz w:val="24"/>
          <w:szCs w:val="24"/>
        </w:rPr>
        <w:t xml:space="preserve">Diseñador de Interiores </w:t>
      </w:r>
    </w:p>
    <w:p w:rsidR="0031461B" w:rsidRDefault="00E8672A" w:rsidP="00061B73">
      <w:pPr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>CEO de ArquitecturaDeInterior</w:t>
      </w:r>
      <w:r w:rsidR="00061B73" w:rsidRPr="00061B73">
        <w:rPr>
          <w:rFonts w:ascii="Futura Bk BT" w:hAnsi="Futura Bk BT"/>
          <w:sz w:val="24"/>
          <w:szCs w:val="24"/>
        </w:rPr>
        <w:t xml:space="preserve"> </w:t>
      </w:r>
    </w:p>
    <w:p w:rsidR="007600DA" w:rsidRPr="00061B73" w:rsidRDefault="00E8672A" w:rsidP="00061B73">
      <w:pPr>
        <w:rPr>
          <w:rFonts w:ascii="Futura Bk BT" w:hAnsi="Futura Bk BT"/>
          <w:sz w:val="24"/>
          <w:szCs w:val="24"/>
        </w:rPr>
      </w:pPr>
      <w:r>
        <w:rPr>
          <w:rFonts w:ascii="Futura Bk BT" w:hAnsi="Futura Bk BT"/>
          <w:sz w:val="24"/>
          <w:szCs w:val="24"/>
        </w:rPr>
        <w:t xml:space="preserve">Miembro del </w:t>
      </w:r>
      <w:r w:rsidR="00061B73" w:rsidRPr="00061B73">
        <w:rPr>
          <w:rFonts w:ascii="Futura Bk BT" w:hAnsi="Futura Bk BT"/>
          <w:sz w:val="24"/>
          <w:szCs w:val="24"/>
        </w:rPr>
        <w:t>Colegio Oficial de Decoradores y Diseñadores de Interior de Madrid</w:t>
      </w:r>
      <w:r>
        <w:rPr>
          <w:rFonts w:ascii="Futura Bk BT" w:hAnsi="Futura Bk BT"/>
          <w:sz w:val="24"/>
          <w:szCs w:val="24"/>
        </w:rPr>
        <w:t>.</w:t>
      </w:r>
    </w:p>
    <w:sectPr w:rsidR="007600DA" w:rsidRPr="00061B73" w:rsidSect="00913D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BB2" w:rsidRDefault="00C24BB2">
      <w:r>
        <w:separator/>
      </w:r>
    </w:p>
  </w:endnote>
  <w:endnote w:type="continuationSeparator" w:id="1">
    <w:p w:rsidR="00C24BB2" w:rsidRDefault="00C24B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 BlkEx BT">
    <w:altName w:val="Calibri"/>
    <w:charset w:val="00"/>
    <w:family w:val="swiss"/>
    <w:pitch w:val="variable"/>
    <w:sig w:usb0="00000001" w:usb1="00000000" w:usb2="00000000" w:usb3="00000000" w:csb0="0000001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89" w:rsidRDefault="0077148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A0" w:rsidRPr="00FA14AA" w:rsidRDefault="005804A0" w:rsidP="00FA14AA">
    <w:pPr>
      <w:pStyle w:val="Piedepgina"/>
      <w:pBdr>
        <w:bottom w:val="single" w:sz="12" w:space="0" w:color="auto"/>
      </w:pBdr>
      <w:jc w:val="center"/>
      <w:rPr>
        <w:color w:val="808080"/>
        <w:lang w:val="en-GB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89" w:rsidRDefault="0077148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BB2" w:rsidRDefault="00C24BB2">
      <w:r>
        <w:separator/>
      </w:r>
    </w:p>
  </w:footnote>
  <w:footnote w:type="continuationSeparator" w:id="1">
    <w:p w:rsidR="00C24BB2" w:rsidRDefault="00C24B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89" w:rsidRDefault="00771489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A0" w:rsidRPr="00CC6599" w:rsidRDefault="005804A0" w:rsidP="00CC6599">
    <w:pPr>
      <w:jc w:val="center"/>
      <w:rPr>
        <w:rFonts w:ascii="Arial" w:hAnsi="Arial" w:cs="Arial"/>
        <w:color w:val="999999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89" w:rsidRDefault="0077148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33B7"/>
    <w:multiLevelType w:val="hybridMultilevel"/>
    <w:tmpl w:val="22323620"/>
    <w:lvl w:ilvl="0" w:tplc="04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542619"/>
    <w:multiLevelType w:val="multilevel"/>
    <w:tmpl w:val="AC5C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EE0E71"/>
    <w:multiLevelType w:val="singleLevel"/>
    <w:tmpl w:val="6B5C35D2"/>
    <w:lvl w:ilvl="0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>
    <w:nsid w:val="03AF6E67"/>
    <w:multiLevelType w:val="hybridMultilevel"/>
    <w:tmpl w:val="799A7A64"/>
    <w:lvl w:ilvl="0" w:tplc="12824FD8">
      <w:start w:val="3"/>
      <w:numFmt w:val="bullet"/>
      <w:lvlText w:val="-"/>
      <w:lvlJc w:val="left"/>
      <w:pPr>
        <w:ind w:left="2484" w:hanging="360"/>
      </w:pPr>
      <w:rPr>
        <w:rFonts w:ascii="Futura Bk BT" w:eastAsia="Times New Roman" w:hAnsi="Futura Bk B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>
    <w:nsid w:val="04ED3751"/>
    <w:multiLevelType w:val="hybridMultilevel"/>
    <w:tmpl w:val="9CD88826"/>
    <w:lvl w:ilvl="0" w:tplc="CDCED86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654B60"/>
    <w:multiLevelType w:val="hybridMultilevel"/>
    <w:tmpl w:val="BDA27A10"/>
    <w:lvl w:ilvl="0" w:tplc="F1167EEC">
      <w:start w:val="3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1A3E6D"/>
    <w:multiLevelType w:val="singleLevel"/>
    <w:tmpl w:val="423AFDA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>
    <w:nsid w:val="0FBE24E2"/>
    <w:multiLevelType w:val="multilevel"/>
    <w:tmpl w:val="618A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AE2FF3"/>
    <w:multiLevelType w:val="hybridMultilevel"/>
    <w:tmpl w:val="6706CB58"/>
    <w:lvl w:ilvl="0" w:tplc="67FA6998">
      <w:start w:val="3"/>
      <w:numFmt w:val="bullet"/>
      <w:lvlText w:val="-"/>
      <w:lvlJc w:val="left"/>
      <w:pPr>
        <w:ind w:left="2490" w:hanging="360"/>
      </w:pPr>
      <w:rPr>
        <w:rFonts w:ascii="Futura Bk BT" w:eastAsia="Times New Roman" w:hAnsi="Futura Bk B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9">
    <w:nsid w:val="1E00161F"/>
    <w:multiLevelType w:val="singleLevel"/>
    <w:tmpl w:val="C5FE295C"/>
    <w:lvl w:ilvl="0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  <w:b/>
        <w:u w:val="none"/>
      </w:rPr>
    </w:lvl>
  </w:abstractNum>
  <w:abstractNum w:abstractNumId="10">
    <w:nsid w:val="235E0716"/>
    <w:multiLevelType w:val="hybridMultilevel"/>
    <w:tmpl w:val="41C234F6"/>
    <w:lvl w:ilvl="0" w:tplc="C4CE997A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DB1D8B"/>
    <w:multiLevelType w:val="multilevel"/>
    <w:tmpl w:val="45A6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6C6167"/>
    <w:multiLevelType w:val="singleLevel"/>
    <w:tmpl w:val="D5107AC2"/>
    <w:lvl w:ilvl="0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>
    <w:nsid w:val="39F52CF9"/>
    <w:multiLevelType w:val="hybridMultilevel"/>
    <w:tmpl w:val="F8243782"/>
    <w:lvl w:ilvl="0" w:tplc="A44A1AD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E3249C7"/>
    <w:multiLevelType w:val="multilevel"/>
    <w:tmpl w:val="34B44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AC4DBE"/>
    <w:multiLevelType w:val="hybridMultilevel"/>
    <w:tmpl w:val="CE8A36C6"/>
    <w:lvl w:ilvl="0" w:tplc="0C0A0001">
      <w:start w:val="90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7106C57"/>
    <w:multiLevelType w:val="singleLevel"/>
    <w:tmpl w:val="29BEB7AE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7">
    <w:nsid w:val="4B4A0A27"/>
    <w:multiLevelType w:val="multilevel"/>
    <w:tmpl w:val="3454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130CC6"/>
    <w:multiLevelType w:val="hybridMultilevel"/>
    <w:tmpl w:val="54E89E5C"/>
    <w:lvl w:ilvl="0" w:tplc="FFFFFFFF">
      <w:start w:val="1"/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abstractNum w:abstractNumId="19">
    <w:nsid w:val="5931799D"/>
    <w:multiLevelType w:val="hybridMultilevel"/>
    <w:tmpl w:val="8416DBB2"/>
    <w:lvl w:ilvl="0" w:tplc="040A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B24037"/>
    <w:multiLevelType w:val="hybridMultilevel"/>
    <w:tmpl w:val="5B368A3A"/>
    <w:lvl w:ilvl="0" w:tplc="953EF4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06302BA"/>
    <w:multiLevelType w:val="singleLevel"/>
    <w:tmpl w:val="B4D03A60"/>
    <w:lvl w:ilvl="0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2">
    <w:nsid w:val="68D2065E"/>
    <w:multiLevelType w:val="hybridMultilevel"/>
    <w:tmpl w:val="A7701790"/>
    <w:lvl w:ilvl="0" w:tplc="D8724208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F0E463D"/>
    <w:multiLevelType w:val="hybridMultilevel"/>
    <w:tmpl w:val="969C7928"/>
    <w:lvl w:ilvl="0" w:tplc="C734ACD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4">
    <w:nsid w:val="72AB64A7"/>
    <w:multiLevelType w:val="hybridMultilevel"/>
    <w:tmpl w:val="905EEC70"/>
    <w:lvl w:ilvl="0" w:tplc="DDB4F3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5563788"/>
    <w:multiLevelType w:val="hybridMultilevel"/>
    <w:tmpl w:val="294002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3245FF"/>
    <w:multiLevelType w:val="hybridMultilevel"/>
    <w:tmpl w:val="2EDAC9D4"/>
    <w:lvl w:ilvl="0" w:tplc="0C0A0001">
      <w:start w:val="2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74EAAC4">
      <w:start w:val="2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E526D5A"/>
    <w:multiLevelType w:val="hybridMultilevel"/>
    <w:tmpl w:val="DA7A00F4"/>
    <w:lvl w:ilvl="0" w:tplc="EC588E56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>
    <w:nsid w:val="7FF82548"/>
    <w:multiLevelType w:val="singleLevel"/>
    <w:tmpl w:val="F59AD444"/>
    <w:lvl w:ilvl="0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22"/>
  </w:num>
  <w:num w:numId="4">
    <w:abstractNumId w:val="12"/>
  </w:num>
  <w:num w:numId="5">
    <w:abstractNumId w:val="21"/>
  </w:num>
  <w:num w:numId="6">
    <w:abstractNumId w:val="2"/>
  </w:num>
  <w:num w:numId="7">
    <w:abstractNumId w:val="28"/>
  </w:num>
  <w:num w:numId="8">
    <w:abstractNumId w:val="6"/>
  </w:num>
  <w:num w:numId="9">
    <w:abstractNumId w:val="18"/>
  </w:num>
  <w:num w:numId="10">
    <w:abstractNumId w:val="13"/>
  </w:num>
  <w:num w:numId="11">
    <w:abstractNumId w:val="4"/>
  </w:num>
  <w:num w:numId="12">
    <w:abstractNumId w:val="0"/>
  </w:num>
  <w:num w:numId="13">
    <w:abstractNumId w:val="20"/>
  </w:num>
  <w:num w:numId="14">
    <w:abstractNumId w:val="10"/>
  </w:num>
  <w:num w:numId="15">
    <w:abstractNumId w:val="24"/>
  </w:num>
  <w:num w:numId="16">
    <w:abstractNumId w:val="19"/>
  </w:num>
  <w:num w:numId="17">
    <w:abstractNumId w:val="5"/>
  </w:num>
  <w:num w:numId="18">
    <w:abstractNumId w:val="15"/>
  </w:num>
  <w:num w:numId="19">
    <w:abstractNumId w:val="23"/>
  </w:num>
  <w:num w:numId="20">
    <w:abstractNumId w:val="27"/>
  </w:num>
  <w:num w:numId="21">
    <w:abstractNumId w:val="26"/>
  </w:num>
  <w:num w:numId="22">
    <w:abstractNumId w:val="25"/>
  </w:num>
  <w:num w:numId="23">
    <w:abstractNumId w:val="8"/>
  </w:num>
  <w:num w:numId="24">
    <w:abstractNumId w:val="3"/>
  </w:num>
  <w:num w:numId="25">
    <w:abstractNumId w:val="14"/>
  </w:num>
  <w:num w:numId="26">
    <w:abstractNumId w:val="17"/>
  </w:num>
  <w:num w:numId="27">
    <w:abstractNumId w:val="7"/>
  </w:num>
  <w:num w:numId="28">
    <w:abstractNumId w:val="1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7890" fill="f" fillcolor="white" stroke="f">
      <v:fill color="white" on="f"/>
      <v:stroke on="f"/>
      <o:colormenu v:ext="edit" fillcolor="black" strokecolor="#969696"/>
    </o:shapedefaults>
  </w:hdrShapeDefaults>
  <w:footnotePr>
    <w:footnote w:id="0"/>
    <w:footnote w:id="1"/>
  </w:footnotePr>
  <w:endnotePr>
    <w:endnote w:id="0"/>
    <w:endnote w:id="1"/>
  </w:endnotePr>
  <w:compat/>
  <w:rsids>
    <w:rsidRoot w:val="00321C9A"/>
    <w:rsid w:val="000033EB"/>
    <w:rsid w:val="00003487"/>
    <w:rsid w:val="00003905"/>
    <w:rsid w:val="00005C54"/>
    <w:rsid w:val="000066DC"/>
    <w:rsid w:val="00006A7B"/>
    <w:rsid w:val="0000760D"/>
    <w:rsid w:val="0001110A"/>
    <w:rsid w:val="00011837"/>
    <w:rsid w:val="00012B1A"/>
    <w:rsid w:val="000132FB"/>
    <w:rsid w:val="0001335E"/>
    <w:rsid w:val="00015868"/>
    <w:rsid w:val="00016A67"/>
    <w:rsid w:val="00021230"/>
    <w:rsid w:val="000261C0"/>
    <w:rsid w:val="00026F49"/>
    <w:rsid w:val="00027708"/>
    <w:rsid w:val="00031312"/>
    <w:rsid w:val="000320F3"/>
    <w:rsid w:val="000321FE"/>
    <w:rsid w:val="00033EAD"/>
    <w:rsid w:val="00034471"/>
    <w:rsid w:val="000409AE"/>
    <w:rsid w:val="00041261"/>
    <w:rsid w:val="000413FD"/>
    <w:rsid w:val="000426ED"/>
    <w:rsid w:val="00044592"/>
    <w:rsid w:val="00044D99"/>
    <w:rsid w:val="000459B2"/>
    <w:rsid w:val="00045FAD"/>
    <w:rsid w:val="000468D9"/>
    <w:rsid w:val="0005007C"/>
    <w:rsid w:val="0005356C"/>
    <w:rsid w:val="000547C5"/>
    <w:rsid w:val="00054E8F"/>
    <w:rsid w:val="00056DD6"/>
    <w:rsid w:val="0006027C"/>
    <w:rsid w:val="000615B2"/>
    <w:rsid w:val="00061B73"/>
    <w:rsid w:val="00064DBA"/>
    <w:rsid w:val="00067ACC"/>
    <w:rsid w:val="00072424"/>
    <w:rsid w:val="000745C6"/>
    <w:rsid w:val="00074EF2"/>
    <w:rsid w:val="0007511E"/>
    <w:rsid w:val="00075B93"/>
    <w:rsid w:val="00076F97"/>
    <w:rsid w:val="00077554"/>
    <w:rsid w:val="00077A01"/>
    <w:rsid w:val="000803D2"/>
    <w:rsid w:val="000813F5"/>
    <w:rsid w:val="0008156F"/>
    <w:rsid w:val="0008240B"/>
    <w:rsid w:val="00083928"/>
    <w:rsid w:val="0008452F"/>
    <w:rsid w:val="00090D71"/>
    <w:rsid w:val="00091364"/>
    <w:rsid w:val="000915EA"/>
    <w:rsid w:val="00093188"/>
    <w:rsid w:val="00094739"/>
    <w:rsid w:val="00094A00"/>
    <w:rsid w:val="000957F9"/>
    <w:rsid w:val="000A0A81"/>
    <w:rsid w:val="000A0CCB"/>
    <w:rsid w:val="000A15D5"/>
    <w:rsid w:val="000A67A8"/>
    <w:rsid w:val="000A7455"/>
    <w:rsid w:val="000B2F80"/>
    <w:rsid w:val="000B3D54"/>
    <w:rsid w:val="000B67B2"/>
    <w:rsid w:val="000C30D6"/>
    <w:rsid w:val="000C65C9"/>
    <w:rsid w:val="000C7348"/>
    <w:rsid w:val="000C7466"/>
    <w:rsid w:val="000D1A16"/>
    <w:rsid w:val="000D2D8F"/>
    <w:rsid w:val="000D4B67"/>
    <w:rsid w:val="000D5278"/>
    <w:rsid w:val="000E1CD7"/>
    <w:rsid w:val="000E5C95"/>
    <w:rsid w:val="000F23AA"/>
    <w:rsid w:val="000F4529"/>
    <w:rsid w:val="000F5C06"/>
    <w:rsid w:val="000F63F4"/>
    <w:rsid w:val="000F675F"/>
    <w:rsid w:val="00100C4B"/>
    <w:rsid w:val="00100EBF"/>
    <w:rsid w:val="00101163"/>
    <w:rsid w:val="00105CCA"/>
    <w:rsid w:val="001108B7"/>
    <w:rsid w:val="00110A2B"/>
    <w:rsid w:val="001213F1"/>
    <w:rsid w:val="00123ACD"/>
    <w:rsid w:val="00125457"/>
    <w:rsid w:val="001255FE"/>
    <w:rsid w:val="00126506"/>
    <w:rsid w:val="00130AED"/>
    <w:rsid w:val="00130BAF"/>
    <w:rsid w:val="001343B7"/>
    <w:rsid w:val="001362B0"/>
    <w:rsid w:val="001420E2"/>
    <w:rsid w:val="00144537"/>
    <w:rsid w:val="00146874"/>
    <w:rsid w:val="00147DA4"/>
    <w:rsid w:val="001547B4"/>
    <w:rsid w:val="001567A1"/>
    <w:rsid w:val="00163B6B"/>
    <w:rsid w:val="001651CD"/>
    <w:rsid w:val="00165247"/>
    <w:rsid w:val="00165F54"/>
    <w:rsid w:val="00166CF7"/>
    <w:rsid w:val="00170E51"/>
    <w:rsid w:val="00171232"/>
    <w:rsid w:val="001756D9"/>
    <w:rsid w:val="001762C3"/>
    <w:rsid w:val="00177B6E"/>
    <w:rsid w:val="001829D5"/>
    <w:rsid w:val="00183E5F"/>
    <w:rsid w:val="001842BC"/>
    <w:rsid w:val="00185D78"/>
    <w:rsid w:val="00186AF8"/>
    <w:rsid w:val="00187F33"/>
    <w:rsid w:val="00193045"/>
    <w:rsid w:val="0019359E"/>
    <w:rsid w:val="001936F4"/>
    <w:rsid w:val="00195091"/>
    <w:rsid w:val="001A2797"/>
    <w:rsid w:val="001A3717"/>
    <w:rsid w:val="001A433C"/>
    <w:rsid w:val="001A43DA"/>
    <w:rsid w:val="001A6B01"/>
    <w:rsid w:val="001A7633"/>
    <w:rsid w:val="001B0166"/>
    <w:rsid w:val="001B1249"/>
    <w:rsid w:val="001B13CE"/>
    <w:rsid w:val="001B2DE0"/>
    <w:rsid w:val="001B350F"/>
    <w:rsid w:val="001B3D66"/>
    <w:rsid w:val="001B4BBF"/>
    <w:rsid w:val="001B4BD4"/>
    <w:rsid w:val="001B5743"/>
    <w:rsid w:val="001B7958"/>
    <w:rsid w:val="001C0BC7"/>
    <w:rsid w:val="001C20EE"/>
    <w:rsid w:val="001C7E3C"/>
    <w:rsid w:val="001D0432"/>
    <w:rsid w:val="001D0D0A"/>
    <w:rsid w:val="001D20F4"/>
    <w:rsid w:val="001D25EB"/>
    <w:rsid w:val="001D28F4"/>
    <w:rsid w:val="001D30A0"/>
    <w:rsid w:val="001D4572"/>
    <w:rsid w:val="001E13E0"/>
    <w:rsid w:val="001E1C6B"/>
    <w:rsid w:val="001E62A6"/>
    <w:rsid w:val="001E6C6D"/>
    <w:rsid w:val="001E7927"/>
    <w:rsid w:val="001E7EE9"/>
    <w:rsid w:val="001F0AD9"/>
    <w:rsid w:val="001F1183"/>
    <w:rsid w:val="001F487E"/>
    <w:rsid w:val="001F7FD9"/>
    <w:rsid w:val="00200185"/>
    <w:rsid w:val="00202AFD"/>
    <w:rsid w:val="00204523"/>
    <w:rsid w:val="00207EF9"/>
    <w:rsid w:val="00210A08"/>
    <w:rsid w:val="00212CE1"/>
    <w:rsid w:val="00215CE9"/>
    <w:rsid w:val="00220178"/>
    <w:rsid w:val="002233C6"/>
    <w:rsid w:val="00237720"/>
    <w:rsid w:val="00241B41"/>
    <w:rsid w:val="002455D3"/>
    <w:rsid w:val="0024643A"/>
    <w:rsid w:val="002507AA"/>
    <w:rsid w:val="00250E24"/>
    <w:rsid w:val="002519AE"/>
    <w:rsid w:val="00252347"/>
    <w:rsid w:val="00254AD5"/>
    <w:rsid w:val="00256AC8"/>
    <w:rsid w:val="0025743C"/>
    <w:rsid w:val="002602C6"/>
    <w:rsid w:val="00261321"/>
    <w:rsid w:val="0026207D"/>
    <w:rsid w:val="0026207E"/>
    <w:rsid w:val="00263AC6"/>
    <w:rsid w:val="0026488D"/>
    <w:rsid w:val="00267364"/>
    <w:rsid w:val="002705AF"/>
    <w:rsid w:val="00273201"/>
    <w:rsid w:val="00274183"/>
    <w:rsid w:val="00275008"/>
    <w:rsid w:val="00275508"/>
    <w:rsid w:val="002756A5"/>
    <w:rsid w:val="002806A2"/>
    <w:rsid w:val="00282768"/>
    <w:rsid w:val="00282D05"/>
    <w:rsid w:val="00284115"/>
    <w:rsid w:val="002841AD"/>
    <w:rsid w:val="00284B01"/>
    <w:rsid w:val="00285E1F"/>
    <w:rsid w:val="002862F0"/>
    <w:rsid w:val="00286C40"/>
    <w:rsid w:val="002941BC"/>
    <w:rsid w:val="00294FC1"/>
    <w:rsid w:val="00295D8C"/>
    <w:rsid w:val="002A1452"/>
    <w:rsid w:val="002B062E"/>
    <w:rsid w:val="002B2C57"/>
    <w:rsid w:val="002B2F2F"/>
    <w:rsid w:val="002B633F"/>
    <w:rsid w:val="002B7746"/>
    <w:rsid w:val="002C3013"/>
    <w:rsid w:val="002C73B4"/>
    <w:rsid w:val="002D185B"/>
    <w:rsid w:val="002D1C55"/>
    <w:rsid w:val="002D2881"/>
    <w:rsid w:val="002D2D9E"/>
    <w:rsid w:val="002D46EF"/>
    <w:rsid w:val="002D62E7"/>
    <w:rsid w:val="002D6998"/>
    <w:rsid w:val="002D7382"/>
    <w:rsid w:val="002E12FF"/>
    <w:rsid w:val="002E2F3C"/>
    <w:rsid w:val="002E3D24"/>
    <w:rsid w:val="002E574A"/>
    <w:rsid w:val="002F0C5D"/>
    <w:rsid w:val="002F32B5"/>
    <w:rsid w:val="002F36FE"/>
    <w:rsid w:val="002F3AC9"/>
    <w:rsid w:val="002F4EB5"/>
    <w:rsid w:val="002F4F63"/>
    <w:rsid w:val="003009AF"/>
    <w:rsid w:val="00300DC6"/>
    <w:rsid w:val="00302BEA"/>
    <w:rsid w:val="0031357D"/>
    <w:rsid w:val="00313DE5"/>
    <w:rsid w:val="0031461B"/>
    <w:rsid w:val="00317B45"/>
    <w:rsid w:val="0032055D"/>
    <w:rsid w:val="00320615"/>
    <w:rsid w:val="00321C9A"/>
    <w:rsid w:val="003236BD"/>
    <w:rsid w:val="003257BC"/>
    <w:rsid w:val="003261F3"/>
    <w:rsid w:val="0032682A"/>
    <w:rsid w:val="003304EE"/>
    <w:rsid w:val="00330AC7"/>
    <w:rsid w:val="0033295C"/>
    <w:rsid w:val="00332F54"/>
    <w:rsid w:val="0033303C"/>
    <w:rsid w:val="0033426C"/>
    <w:rsid w:val="003342BE"/>
    <w:rsid w:val="00336231"/>
    <w:rsid w:val="00337905"/>
    <w:rsid w:val="00340073"/>
    <w:rsid w:val="003405A9"/>
    <w:rsid w:val="00340F9C"/>
    <w:rsid w:val="00341511"/>
    <w:rsid w:val="00342DEF"/>
    <w:rsid w:val="00351800"/>
    <w:rsid w:val="0035363E"/>
    <w:rsid w:val="00355DA7"/>
    <w:rsid w:val="0035785C"/>
    <w:rsid w:val="00357CBF"/>
    <w:rsid w:val="00360DA3"/>
    <w:rsid w:val="003619E3"/>
    <w:rsid w:val="00363142"/>
    <w:rsid w:val="003632CF"/>
    <w:rsid w:val="00366F8E"/>
    <w:rsid w:val="003702FB"/>
    <w:rsid w:val="003738FF"/>
    <w:rsid w:val="0037493F"/>
    <w:rsid w:val="0037639B"/>
    <w:rsid w:val="00377335"/>
    <w:rsid w:val="003776CC"/>
    <w:rsid w:val="003809D0"/>
    <w:rsid w:val="00383A4C"/>
    <w:rsid w:val="003869FC"/>
    <w:rsid w:val="0038727A"/>
    <w:rsid w:val="00387BCA"/>
    <w:rsid w:val="003908EA"/>
    <w:rsid w:val="003929EC"/>
    <w:rsid w:val="00392B5A"/>
    <w:rsid w:val="00396E9B"/>
    <w:rsid w:val="003974C2"/>
    <w:rsid w:val="00397EF7"/>
    <w:rsid w:val="003A03B9"/>
    <w:rsid w:val="003A0757"/>
    <w:rsid w:val="003A0999"/>
    <w:rsid w:val="003A1130"/>
    <w:rsid w:val="003A4B73"/>
    <w:rsid w:val="003B1874"/>
    <w:rsid w:val="003B2699"/>
    <w:rsid w:val="003B3FBE"/>
    <w:rsid w:val="003B4EB6"/>
    <w:rsid w:val="003B58DD"/>
    <w:rsid w:val="003B6B76"/>
    <w:rsid w:val="003B739B"/>
    <w:rsid w:val="003C3FEE"/>
    <w:rsid w:val="003C43E7"/>
    <w:rsid w:val="003C47C6"/>
    <w:rsid w:val="003C68FB"/>
    <w:rsid w:val="003D027A"/>
    <w:rsid w:val="003D361A"/>
    <w:rsid w:val="003D736B"/>
    <w:rsid w:val="003D7876"/>
    <w:rsid w:val="003E0769"/>
    <w:rsid w:val="003E2CCD"/>
    <w:rsid w:val="003E4FBF"/>
    <w:rsid w:val="003E5F04"/>
    <w:rsid w:val="003E78C1"/>
    <w:rsid w:val="003F1D5B"/>
    <w:rsid w:val="003F3A6C"/>
    <w:rsid w:val="003F7DEB"/>
    <w:rsid w:val="0040301A"/>
    <w:rsid w:val="00404082"/>
    <w:rsid w:val="004049A0"/>
    <w:rsid w:val="00404DB3"/>
    <w:rsid w:val="004064EF"/>
    <w:rsid w:val="00407CA6"/>
    <w:rsid w:val="00407D7D"/>
    <w:rsid w:val="00411AD5"/>
    <w:rsid w:val="0041584F"/>
    <w:rsid w:val="00417DA3"/>
    <w:rsid w:val="0042060F"/>
    <w:rsid w:val="00422A3D"/>
    <w:rsid w:val="00425033"/>
    <w:rsid w:val="00425D4D"/>
    <w:rsid w:val="004277AD"/>
    <w:rsid w:val="00427AC5"/>
    <w:rsid w:val="00431F5A"/>
    <w:rsid w:val="004338A3"/>
    <w:rsid w:val="00437917"/>
    <w:rsid w:val="00437DD3"/>
    <w:rsid w:val="00442697"/>
    <w:rsid w:val="00444325"/>
    <w:rsid w:val="00446375"/>
    <w:rsid w:val="00450781"/>
    <w:rsid w:val="0045078A"/>
    <w:rsid w:val="00451A9B"/>
    <w:rsid w:val="0045225E"/>
    <w:rsid w:val="00453DCB"/>
    <w:rsid w:val="00454203"/>
    <w:rsid w:val="0045452D"/>
    <w:rsid w:val="004570A2"/>
    <w:rsid w:val="004601AF"/>
    <w:rsid w:val="0046229C"/>
    <w:rsid w:val="00465065"/>
    <w:rsid w:val="0047016D"/>
    <w:rsid w:val="00476660"/>
    <w:rsid w:val="00476854"/>
    <w:rsid w:val="00481763"/>
    <w:rsid w:val="00481E51"/>
    <w:rsid w:val="00490AAD"/>
    <w:rsid w:val="00491B46"/>
    <w:rsid w:val="00492116"/>
    <w:rsid w:val="004921EC"/>
    <w:rsid w:val="0049226C"/>
    <w:rsid w:val="004947E3"/>
    <w:rsid w:val="00494834"/>
    <w:rsid w:val="00494ED4"/>
    <w:rsid w:val="00496877"/>
    <w:rsid w:val="00496E00"/>
    <w:rsid w:val="004A05DD"/>
    <w:rsid w:val="004A1542"/>
    <w:rsid w:val="004A336A"/>
    <w:rsid w:val="004A3388"/>
    <w:rsid w:val="004A37D6"/>
    <w:rsid w:val="004A50C9"/>
    <w:rsid w:val="004B1444"/>
    <w:rsid w:val="004B1C36"/>
    <w:rsid w:val="004B1CFF"/>
    <w:rsid w:val="004B3601"/>
    <w:rsid w:val="004B765A"/>
    <w:rsid w:val="004C08E6"/>
    <w:rsid w:val="004C164E"/>
    <w:rsid w:val="004C279E"/>
    <w:rsid w:val="004C344A"/>
    <w:rsid w:val="004C3EC8"/>
    <w:rsid w:val="004C4F05"/>
    <w:rsid w:val="004C74C3"/>
    <w:rsid w:val="004D01F6"/>
    <w:rsid w:val="004D391F"/>
    <w:rsid w:val="004E1E40"/>
    <w:rsid w:val="004E23D5"/>
    <w:rsid w:val="004E6447"/>
    <w:rsid w:val="004E6C25"/>
    <w:rsid w:val="004F09B8"/>
    <w:rsid w:val="004F16C1"/>
    <w:rsid w:val="004F2CC4"/>
    <w:rsid w:val="004F34D5"/>
    <w:rsid w:val="004F4655"/>
    <w:rsid w:val="004F5A9D"/>
    <w:rsid w:val="004F7234"/>
    <w:rsid w:val="004F748A"/>
    <w:rsid w:val="00502CD2"/>
    <w:rsid w:val="00502F50"/>
    <w:rsid w:val="00504CCF"/>
    <w:rsid w:val="00504D8B"/>
    <w:rsid w:val="005067A4"/>
    <w:rsid w:val="0050685C"/>
    <w:rsid w:val="00506DD8"/>
    <w:rsid w:val="0050753F"/>
    <w:rsid w:val="005079FE"/>
    <w:rsid w:val="00512F5D"/>
    <w:rsid w:val="005139FC"/>
    <w:rsid w:val="005147D9"/>
    <w:rsid w:val="00515E7C"/>
    <w:rsid w:val="0051686C"/>
    <w:rsid w:val="00516F3F"/>
    <w:rsid w:val="0052119B"/>
    <w:rsid w:val="005212EF"/>
    <w:rsid w:val="00524230"/>
    <w:rsid w:val="0052427B"/>
    <w:rsid w:val="0052528C"/>
    <w:rsid w:val="00525D7B"/>
    <w:rsid w:val="00526817"/>
    <w:rsid w:val="005320B5"/>
    <w:rsid w:val="00533A91"/>
    <w:rsid w:val="00534C33"/>
    <w:rsid w:val="00535C0A"/>
    <w:rsid w:val="00541D61"/>
    <w:rsid w:val="00542273"/>
    <w:rsid w:val="00542DE5"/>
    <w:rsid w:val="005446FA"/>
    <w:rsid w:val="00545776"/>
    <w:rsid w:val="00546A9C"/>
    <w:rsid w:val="00550949"/>
    <w:rsid w:val="00552D3C"/>
    <w:rsid w:val="005567B4"/>
    <w:rsid w:val="0055728D"/>
    <w:rsid w:val="00557700"/>
    <w:rsid w:val="00563BD3"/>
    <w:rsid w:val="00564839"/>
    <w:rsid w:val="0058000A"/>
    <w:rsid w:val="005804A0"/>
    <w:rsid w:val="005818F8"/>
    <w:rsid w:val="00583738"/>
    <w:rsid w:val="00583F2A"/>
    <w:rsid w:val="00584092"/>
    <w:rsid w:val="00585168"/>
    <w:rsid w:val="0059093E"/>
    <w:rsid w:val="0059170B"/>
    <w:rsid w:val="00592E8C"/>
    <w:rsid w:val="0059349B"/>
    <w:rsid w:val="00597E2C"/>
    <w:rsid w:val="005A0CE8"/>
    <w:rsid w:val="005A3423"/>
    <w:rsid w:val="005A3FB2"/>
    <w:rsid w:val="005A51FE"/>
    <w:rsid w:val="005A54D3"/>
    <w:rsid w:val="005A5D37"/>
    <w:rsid w:val="005A68D3"/>
    <w:rsid w:val="005A745C"/>
    <w:rsid w:val="005B16F9"/>
    <w:rsid w:val="005B3418"/>
    <w:rsid w:val="005C2439"/>
    <w:rsid w:val="005C3421"/>
    <w:rsid w:val="005C3D0A"/>
    <w:rsid w:val="005C5BFB"/>
    <w:rsid w:val="005D28CA"/>
    <w:rsid w:val="005D50B6"/>
    <w:rsid w:val="005D54C8"/>
    <w:rsid w:val="005D64A1"/>
    <w:rsid w:val="005D7383"/>
    <w:rsid w:val="005E4397"/>
    <w:rsid w:val="005E4783"/>
    <w:rsid w:val="005F0DD9"/>
    <w:rsid w:val="005F3FB2"/>
    <w:rsid w:val="005F5FC5"/>
    <w:rsid w:val="005F7DC4"/>
    <w:rsid w:val="00603AEC"/>
    <w:rsid w:val="0060552B"/>
    <w:rsid w:val="006079A2"/>
    <w:rsid w:val="00610267"/>
    <w:rsid w:val="00610C5D"/>
    <w:rsid w:val="00613C85"/>
    <w:rsid w:val="006143F8"/>
    <w:rsid w:val="00614AE9"/>
    <w:rsid w:val="00616F6F"/>
    <w:rsid w:val="00623E4D"/>
    <w:rsid w:val="00623FD9"/>
    <w:rsid w:val="00624475"/>
    <w:rsid w:val="00630492"/>
    <w:rsid w:val="00631F1A"/>
    <w:rsid w:val="00632F8C"/>
    <w:rsid w:val="006333EA"/>
    <w:rsid w:val="00637C1B"/>
    <w:rsid w:val="006409CB"/>
    <w:rsid w:val="00641F4B"/>
    <w:rsid w:val="00643802"/>
    <w:rsid w:val="006445EA"/>
    <w:rsid w:val="00646DC6"/>
    <w:rsid w:val="00652A6B"/>
    <w:rsid w:val="00653E76"/>
    <w:rsid w:val="006577FF"/>
    <w:rsid w:val="00660039"/>
    <w:rsid w:val="0066017B"/>
    <w:rsid w:val="00660934"/>
    <w:rsid w:val="00660CD5"/>
    <w:rsid w:val="00663BEC"/>
    <w:rsid w:val="00670B04"/>
    <w:rsid w:val="006710E5"/>
    <w:rsid w:val="0067187A"/>
    <w:rsid w:val="0067430D"/>
    <w:rsid w:val="0067495C"/>
    <w:rsid w:val="00676156"/>
    <w:rsid w:val="006765C2"/>
    <w:rsid w:val="006805FF"/>
    <w:rsid w:val="00680B48"/>
    <w:rsid w:val="00682809"/>
    <w:rsid w:val="00683E40"/>
    <w:rsid w:val="006843C9"/>
    <w:rsid w:val="00684E14"/>
    <w:rsid w:val="00686196"/>
    <w:rsid w:val="006864B7"/>
    <w:rsid w:val="00686F97"/>
    <w:rsid w:val="006873B8"/>
    <w:rsid w:val="00690B8B"/>
    <w:rsid w:val="00691668"/>
    <w:rsid w:val="00694B40"/>
    <w:rsid w:val="00694D00"/>
    <w:rsid w:val="006960D3"/>
    <w:rsid w:val="006979C1"/>
    <w:rsid w:val="006A1E59"/>
    <w:rsid w:val="006A2BA0"/>
    <w:rsid w:val="006A3ADB"/>
    <w:rsid w:val="006A494B"/>
    <w:rsid w:val="006A5003"/>
    <w:rsid w:val="006A527C"/>
    <w:rsid w:val="006B1158"/>
    <w:rsid w:val="006B2FAD"/>
    <w:rsid w:val="006B30BC"/>
    <w:rsid w:val="006B56B0"/>
    <w:rsid w:val="006B5D20"/>
    <w:rsid w:val="006C1FA4"/>
    <w:rsid w:val="006C3F7F"/>
    <w:rsid w:val="006C3FC1"/>
    <w:rsid w:val="006D22C2"/>
    <w:rsid w:val="006D24A0"/>
    <w:rsid w:val="006D50B2"/>
    <w:rsid w:val="006E2273"/>
    <w:rsid w:val="006E3919"/>
    <w:rsid w:val="006E3DBB"/>
    <w:rsid w:val="006E474D"/>
    <w:rsid w:val="006E483E"/>
    <w:rsid w:val="006E6042"/>
    <w:rsid w:val="006E6EEA"/>
    <w:rsid w:val="006E7725"/>
    <w:rsid w:val="006E794B"/>
    <w:rsid w:val="006F02BF"/>
    <w:rsid w:val="006F18AA"/>
    <w:rsid w:val="006F1A8F"/>
    <w:rsid w:val="006F3E6D"/>
    <w:rsid w:val="006F6F38"/>
    <w:rsid w:val="00700552"/>
    <w:rsid w:val="007010DF"/>
    <w:rsid w:val="00701BC5"/>
    <w:rsid w:val="00702F16"/>
    <w:rsid w:val="007041BA"/>
    <w:rsid w:val="007042D1"/>
    <w:rsid w:val="00705E14"/>
    <w:rsid w:val="00706A6D"/>
    <w:rsid w:val="00707F83"/>
    <w:rsid w:val="007116E2"/>
    <w:rsid w:val="00713CE5"/>
    <w:rsid w:val="00714D25"/>
    <w:rsid w:val="007161E8"/>
    <w:rsid w:val="007165C6"/>
    <w:rsid w:val="007165F3"/>
    <w:rsid w:val="0071742E"/>
    <w:rsid w:val="00717ABD"/>
    <w:rsid w:val="00717ECD"/>
    <w:rsid w:val="00726020"/>
    <w:rsid w:val="00726267"/>
    <w:rsid w:val="007274AF"/>
    <w:rsid w:val="007314CF"/>
    <w:rsid w:val="007335A5"/>
    <w:rsid w:val="007338A9"/>
    <w:rsid w:val="00733A8C"/>
    <w:rsid w:val="007348D8"/>
    <w:rsid w:val="007354CE"/>
    <w:rsid w:val="00740099"/>
    <w:rsid w:val="00740C47"/>
    <w:rsid w:val="007410FD"/>
    <w:rsid w:val="0074132C"/>
    <w:rsid w:val="007431B3"/>
    <w:rsid w:val="00744687"/>
    <w:rsid w:val="00744748"/>
    <w:rsid w:val="007455C9"/>
    <w:rsid w:val="0074572E"/>
    <w:rsid w:val="00750170"/>
    <w:rsid w:val="0075437D"/>
    <w:rsid w:val="00756230"/>
    <w:rsid w:val="007562C0"/>
    <w:rsid w:val="0075709E"/>
    <w:rsid w:val="007600DA"/>
    <w:rsid w:val="0076067C"/>
    <w:rsid w:val="00760D4E"/>
    <w:rsid w:val="00760FFA"/>
    <w:rsid w:val="00762936"/>
    <w:rsid w:val="0076602B"/>
    <w:rsid w:val="00770AD5"/>
    <w:rsid w:val="00771489"/>
    <w:rsid w:val="00772C93"/>
    <w:rsid w:val="007736A1"/>
    <w:rsid w:val="007750AB"/>
    <w:rsid w:val="0077520D"/>
    <w:rsid w:val="007754EE"/>
    <w:rsid w:val="00776F5C"/>
    <w:rsid w:val="00777F50"/>
    <w:rsid w:val="00782802"/>
    <w:rsid w:val="00785490"/>
    <w:rsid w:val="00786789"/>
    <w:rsid w:val="00786A7B"/>
    <w:rsid w:val="00787247"/>
    <w:rsid w:val="00791CC9"/>
    <w:rsid w:val="007936F6"/>
    <w:rsid w:val="00793ACF"/>
    <w:rsid w:val="007944D2"/>
    <w:rsid w:val="007958F1"/>
    <w:rsid w:val="007971B2"/>
    <w:rsid w:val="007A0289"/>
    <w:rsid w:val="007A5C6C"/>
    <w:rsid w:val="007A634F"/>
    <w:rsid w:val="007A78F4"/>
    <w:rsid w:val="007B66F2"/>
    <w:rsid w:val="007B70BD"/>
    <w:rsid w:val="007B7164"/>
    <w:rsid w:val="007C0136"/>
    <w:rsid w:val="007C07F2"/>
    <w:rsid w:val="007C0AD7"/>
    <w:rsid w:val="007C4AB0"/>
    <w:rsid w:val="007C567E"/>
    <w:rsid w:val="007D0176"/>
    <w:rsid w:val="007D02F6"/>
    <w:rsid w:val="007D1A10"/>
    <w:rsid w:val="007D1CFF"/>
    <w:rsid w:val="007D2148"/>
    <w:rsid w:val="007D4AF6"/>
    <w:rsid w:val="007D54BD"/>
    <w:rsid w:val="007D6F5B"/>
    <w:rsid w:val="007D707C"/>
    <w:rsid w:val="007D71DD"/>
    <w:rsid w:val="007E0136"/>
    <w:rsid w:val="007E025E"/>
    <w:rsid w:val="007E0440"/>
    <w:rsid w:val="007E047A"/>
    <w:rsid w:val="007E0C17"/>
    <w:rsid w:val="007E1E79"/>
    <w:rsid w:val="007E2B2C"/>
    <w:rsid w:val="007E602D"/>
    <w:rsid w:val="007F0ABC"/>
    <w:rsid w:val="007F1C88"/>
    <w:rsid w:val="007F69AE"/>
    <w:rsid w:val="007F7BBD"/>
    <w:rsid w:val="007F7ED7"/>
    <w:rsid w:val="0080175A"/>
    <w:rsid w:val="008020D8"/>
    <w:rsid w:val="00804ABE"/>
    <w:rsid w:val="00804B3B"/>
    <w:rsid w:val="00806F1C"/>
    <w:rsid w:val="00811CD9"/>
    <w:rsid w:val="0081383A"/>
    <w:rsid w:val="00813C9D"/>
    <w:rsid w:val="00817766"/>
    <w:rsid w:val="008200E8"/>
    <w:rsid w:val="00823757"/>
    <w:rsid w:val="00823774"/>
    <w:rsid w:val="00823A98"/>
    <w:rsid w:val="0082422C"/>
    <w:rsid w:val="0082787C"/>
    <w:rsid w:val="00827A3C"/>
    <w:rsid w:val="008313AA"/>
    <w:rsid w:val="00831F57"/>
    <w:rsid w:val="008372EA"/>
    <w:rsid w:val="008412E5"/>
    <w:rsid w:val="00843111"/>
    <w:rsid w:val="00843B88"/>
    <w:rsid w:val="0084427F"/>
    <w:rsid w:val="0084617A"/>
    <w:rsid w:val="00850706"/>
    <w:rsid w:val="00852BF3"/>
    <w:rsid w:val="00854E5C"/>
    <w:rsid w:val="00856170"/>
    <w:rsid w:val="00857306"/>
    <w:rsid w:val="008573D9"/>
    <w:rsid w:val="00860A9F"/>
    <w:rsid w:val="00862CED"/>
    <w:rsid w:val="00864437"/>
    <w:rsid w:val="00864B4D"/>
    <w:rsid w:val="008661C1"/>
    <w:rsid w:val="00866ED0"/>
    <w:rsid w:val="00867C78"/>
    <w:rsid w:val="00867E11"/>
    <w:rsid w:val="0087007E"/>
    <w:rsid w:val="008715C8"/>
    <w:rsid w:val="00877DA0"/>
    <w:rsid w:val="00881E64"/>
    <w:rsid w:val="00882577"/>
    <w:rsid w:val="008839B3"/>
    <w:rsid w:val="00886583"/>
    <w:rsid w:val="00886617"/>
    <w:rsid w:val="008957BC"/>
    <w:rsid w:val="00896403"/>
    <w:rsid w:val="008A03AC"/>
    <w:rsid w:val="008A26E7"/>
    <w:rsid w:val="008A49AA"/>
    <w:rsid w:val="008A4F8C"/>
    <w:rsid w:val="008A6D9C"/>
    <w:rsid w:val="008A7410"/>
    <w:rsid w:val="008A7EF4"/>
    <w:rsid w:val="008A7FAD"/>
    <w:rsid w:val="008B04E6"/>
    <w:rsid w:val="008B0EAE"/>
    <w:rsid w:val="008B7288"/>
    <w:rsid w:val="008B7BA4"/>
    <w:rsid w:val="008C1408"/>
    <w:rsid w:val="008C2052"/>
    <w:rsid w:val="008C2EF4"/>
    <w:rsid w:val="008C2F49"/>
    <w:rsid w:val="008C3379"/>
    <w:rsid w:val="008C400C"/>
    <w:rsid w:val="008C7239"/>
    <w:rsid w:val="008D011F"/>
    <w:rsid w:val="008D1DDA"/>
    <w:rsid w:val="008D659E"/>
    <w:rsid w:val="008D76DF"/>
    <w:rsid w:val="008E15AB"/>
    <w:rsid w:val="008E2BCD"/>
    <w:rsid w:val="008E3C77"/>
    <w:rsid w:val="008E4304"/>
    <w:rsid w:val="008E58FD"/>
    <w:rsid w:val="008E5A65"/>
    <w:rsid w:val="008E6B47"/>
    <w:rsid w:val="008F1830"/>
    <w:rsid w:val="008F2367"/>
    <w:rsid w:val="008F2D55"/>
    <w:rsid w:val="008F3C8E"/>
    <w:rsid w:val="008F5D2C"/>
    <w:rsid w:val="008F7D03"/>
    <w:rsid w:val="00902AEB"/>
    <w:rsid w:val="00904BB3"/>
    <w:rsid w:val="00910D44"/>
    <w:rsid w:val="00911E8E"/>
    <w:rsid w:val="009134C1"/>
    <w:rsid w:val="00913D43"/>
    <w:rsid w:val="009158B4"/>
    <w:rsid w:val="00916FBC"/>
    <w:rsid w:val="009210FF"/>
    <w:rsid w:val="00921551"/>
    <w:rsid w:val="00922676"/>
    <w:rsid w:val="00922DEC"/>
    <w:rsid w:val="009232B0"/>
    <w:rsid w:val="0092364A"/>
    <w:rsid w:val="0092626D"/>
    <w:rsid w:val="0092735C"/>
    <w:rsid w:val="009274A1"/>
    <w:rsid w:val="00927CB4"/>
    <w:rsid w:val="0093078E"/>
    <w:rsid w:val="00931DD6"/>
    <w:rsid w:val="0093282B"/>
    <w:rsid w:val="0093662C"/>
    <w:rsid w:val="00936E39"/>
    <w:rsid w:val="00940149"/>
    <w:rsid w:val="0094121A"/>
    <w:rsid w:val="0094270E"/>
    <w:rsid w:val="00942DEC"/>
    <w:rsid w:val="00945A6E"/>
    <w:rsid w:val="009479AB"/>
    <w:rsid w:val="00950D35"/>
    <w:rsid w:val="00956863"/>
    <w:rsid w:val="009570C4"/>
    <w:rsid w:val="0096154E"/>
    <w:rsid w:val="0096223D"/>
    <w:rsid w:val="00965AC4"/>
    <w:rsid w:val="00966966"/>
    <w:rsid w:val="00967D17"/>
    <w:rsid w:val="00967E7F"/>
    <w:rsid w:val="0097370D"/>
    <w:rsid w:val="00976BB8"/>
    <w:rsid w:val="00977BB7"/>
    <w:rsid w:val="00977D5D"/>
    <w:rsid w:val="009819B7"/>
    <w:rsid w:val="009856B1"/>
    <w:rsid w:val="009873A5"/>
    <w:rsid w:val="00987DD0"/>
    <w:rsid w:val="00990A30"/>
    <w:rsid w:val="00992F8A"/>
    <w:rsid w:val="009946E9"/>
    <w:rsid w:val="009969E9"/>
    <w:rsid w:val="009A2176"/>
    <w:rsid w:val="009A2420"/>
    <w:rsid w:val="009A3A8D"/>
    <w:rsid w:val="009B0390"/>
    <w:rsid w:val="009B13AE"/>
    <w:rsid w:val="009B228A"/>
    <w:rsid w:val="009B596A"/>
    <w:rsid w:val="009B5DE4"/>
    <w:rsid w:val="009B67F0"/>
    <w:rsid w:val="009B7614"/>
    <w:rsid w:val="009C0545"/>
    <w:rsid w:val="009C68FF"/>
    <w:rsid w:val="009D196B"/>
    <w:rsid w:val="009D7396"/>
    <w:rsid w:val="009D7954"/>
    <w:rsid w:val="009E15F4"/>
    <w:rsid w:val="009E32AA"/>
    <w:rsid w:val="009E415E"/>
    <w:rsid w:val="009E6996"/>
    <w:rsid w:val="009E6F11"/>
    <w:rsid w:val="009F1EBE"/>
    <w:rsid w:val="009F20FC"/>
    <w:rsid w:val="009F495F"/>
    <w:rsid w:val="009F4C7E"/>
    <w:rsid w:val="009F5747"/>
    <w:rsid w:val="009F7CF9"/>
    <w:rsid w:val="00A01154"/>
    <w:rsid w:val="00A0224F"/>
    <w:rsid w:val="00A06339"/>
    <w:rsid w:val="00A06C7E"/>
    <w:rsid w:val="00A06E24"/>
    <w:rsid w:val="00A14A0B"/>
    <w:rsid w:val="00A15016"/>
    <w:rsid w:val="00A15C0C"/>
    <w:rsid w:val="00A22F6E"/>
    <w:rsid w:val="00A24B8D"/>
    <w:rsid w:val="00A258AB"/>
    <w:rsid w:val="00A27429"/>
    <w:rsid w:val="00A31E3A"/>
    <w:rsid w:val="00A31E68"/>
    <w:rsid w:val="00A369CE"/>
    <w:rsid w:val="00A37C60"/>
    <w:rsid w:val="00A405D9"/>
    <w:rsid w:val="00A411B8"/>
    <w:rsid w:val="00A422C1"/>
    <w:rsid w:val="00A44003"/>
    <w:rsid w:val="00A453F4"/>
    <w:rsid w:val="00A52972"/>
    <w:rsid w:val="00A54303"/>
    <w:rsid w:val="00A6017E"/>
    <w:rsid w:val="00A60FAB"/>
    <w:rsid w:val="00A616F8"/>
    <w:rsid w:val="00A63A13"/>
    <w:rsid w:val="00A65A2B"/>
    <w:rsid w:val="00A66EE8"/>
    <w:rsid w:val="00A67FAF"/>
    <w:rsid w:val="00A70501"/>
    <w:rsid w:val="00A70BBC"/>
    <w:rsid w:val="00A7114C"/>
    <w:rsid w:val="00A73B37"/>
    <w:rsid w:val="00A742D8"/>
    <w:rsid w:val="00A750BF"/>
    <w:rsid w:val="00A822CA"/>
    <w:rsid w:val="00A832BA"/>
    <w:rsid w:val="00A833DE"/>
    <w:rsid w:val="00A85367"/>
    <w:rsid w:val="00A922F7"/>
    <w:rsid w:val="00A95B90"/>
    <w:rsid w:val="00A96170"/>
    <w:rsid w:val="00A96A9E"/>
    <w:rsid w:val="00A976CC"/>
    <w:rsid w:val="00AA1DBE"/>
    <w:rsid w:val="00AA3272"/>
    <w:rsid w:val="00AA4FC7"/>
    <w:rsid w:val="00AB1CB7"/>
    <w:rsid w:val="00AB589A"/>
    <w:rsid w:val="00AB688B"/>
    <w:rsid w:val="00AB7369"/>
    <w:rsid w:val="00AB7430"/>
    <w:rsid w:val="00AC19B1"/>
    <w:rsid w:val="00AC1F12"/>
    <w:rsid w:val="00AC4544"/>
    <w:rsid w:val="00AC49BD"/>
    <w:rsid w:val="00AC5125"/>
    <w:rsid w:val="00AC581D"/>
    <w:rsid w:val="00AD35FC"/>
    <w:rsid w:val="00AD3C33"/>
    <w:rsid w:val="00AD3D6F"/>
    <w:rsid w:val="00AD508A"/>
    <w:rsid w:val="00AD7858"/>
    <w:rsid w:val="00AE0A5A"/>
    <w:rsid w:val="00AE0B46"/>
    <w:rsid w:val="00AE2009"/>
    <w:rsid w:val="00AE21B8"/>
    <w:rsid w:val="00AE494C"/>
    <w:rsid w:val="00AE7773"/>
    <w:rsid w:val="00AE7986"/>
    <w:rsid w:val="00AF249E"/>
    <w:rsid w:val="00AF25CD"/>
    <w:rsid w:val="00B00A1B"/>
    <w:rsid w:val="00B03FC9"/>
    <w:rsid w:val="00B04FE9"/>
    <w:rsid w:val="00B057E4"/>
    <w:rsid w:val="00B079AF"/>
    <w:rsid w:val="00B07E71"/>
    <w:rsid w:val="00B102FD"/>
    <w:rsid w:val="00B118A6"/>
    <w:rsid w:val="00B1739D"/>
    <w:rsid w:val="00B2055E"/>
    <w:rsid w:val="00B2322D"/>
    <w:rsid w:val="00B25926"/>
    <w:rsid w:val="00B26D52"/>
    <w:rsid w:val="00B31386"/>
    <w:rsid w:val="00B31F22"/>
    <w:rsid w:val="00B32708"/>
    <w:rsid w:val="00B32E0D"/>
    <w:rsid w:val="00B35408"/>
    <w:rsid w:val="00B3561C"/>
    <w:rsid w:val="00B3610B"/>
    <w:rsid w:val="00B41277"/>
    <w:rsid w:val="00B41AED"/>
    <w:rsid w:val="00B42CDC"/>
    <w:rsid w:val="00B42DF0"/>
    <w:rsid w:val="00B503A3"/>
    <w:rsid w:val="00B50C26"/>
    <w:rsid w:val="00B51A76"/>
    <w:rsid w:val="00B52A6A"/>
    <w:rsid w:val="00B602D7"/>
    <w:rsid w:val="00B60F47"/>
    <w:rsid w:val="00B64CE8"/>
    <w:rsid w:val="00B64D0E"/>
    <w:rsid w:val="00B66403"/>
    <w:rsid w:val="00B66F5C"/>
    <w:rsid w:val="00B672BF"/>
    <w:rsid w:val="00B70FFC"/>
    <w:rsid w:val="00B74BA9"/>
    <w:rsid w:val="00B752D7"/>
    <w:rsid w:val="00B7669F"/>
    <w:rsid w:val="00B767C7"/>
    <w:rsid w:val="00B80E4D"/>
    <w:rsid w:val="00B811AD"/>
    <w:rsid w:val="00B811F8"/>
    <w:rsid w:val="00B81DBF"/>
    <w:rsid w:val="00B821FD"/>
    <w:rsid w:val="00B83A45"/>
    <w:rsid w:val="00B84595"/>
    <w:rsid w:val="00B9293E"/>
    <w:rsid w:val="00B940F1"/>
    <w:rsid w:val="00B959AE"/>
    <w:rsid w:val="00B96E7F"/>
    <w:rsid w:val="00B97742"/>
    <w:rsid w:val="00BA2DF6"/>
    <w:rsid w:val="00BA4F51"/>
    <w:rsid w:val="00BA79EC"/>
    <w:rsid w:val="00BB022F"/>
    <w:rsid w:val="00BB77F5"/>
    <w:rsid w:val="00BB7B35"/>
    <w:rsid w:val="00BC0F50"/>
    <w:rsid w:val="00BC12D1"/>
    <w:rsid w:val="00BC1799"/>
    <w:rsid w:val="00BC2D51"/>
    <w:rsid w:val="00BC2EBD"/>
    <w:rsid w:val="00BC6601"/>
    <w:rsid w:val="00BD1188"/>
    <w:rsid w:val="00BD16C7"/>
    <w:rsid w:val="00BD30BA"/>
    <w:rsid w:val="00BD432C"/>
    <w:rsid w:val="00BD702E"/>
    <w:rsid w:val="00BD7E76"/>
    <w:rsid w:val="00BE06BF"/>
    <w:rsid w:val="00BE30F3"/>
    <w:rsid w:val="00BE3E1A"/>
    <w:rsid w:val="00BE4A65"/>
    <w:rsid w:val="00BE4C3B"/>
    <w:rsid w:val="00BE569A"/>
    <w:rsid w:val="00BE7283"/>
    <w:rsid w:val="00BE7B93"/>
    <w:rsid w:val="00BF188A"/>
    <w:rsid w:val="00BF1EB0"/>
    <w:rsid w:val="00BF579B"/>
    <w:rsid w:val="00C01957"/>
    <w:rsid w:val="00C02034"/>
    <w:rsid w:val="00C039AB"/>
    <w:rsid w:val="00C0429B"/>
    <w:rsid w:val="00C04C2A"/>
    <w:rsid w:val="00C04DBE"/>
    <w:rsid w:val="00C05F7C"/>
    <w:rsid w:val="00C0614A"/>
    <w:rsid w:val="00C07FF2"/>
    <w:rsid w:val="00C1092F"/>
    <w:rsid w:val="00C14AF0"/>
    <w:rsid w:val="00C16AA1"/>
    <w:rsid w:val="00C17819"/>
    <w:rsid w:val="00C20FC2"/>
    <w:rsid w:val="00C23D9D"/>
    <w:rsid w:val="00C23E7D"/>
    <w:rsid w:val="00C24BB2"/>
    <w:rsid w:val="00C25D0C"/>
    <w:rsid w:val="00C268E5"/>
    <w:rsid w:val="00C27EFB"/>
    <w:rsid w:val="00C314B5"/>
    <w:rsid w:val="00C32C6C"/>
    <w:rsid w:val="00C347FD"/>
    <w:rsid w:val="00C3490B"/>
    <w:rsid w:val="00C35BE0"/>
    <w:rsid w:val="00C3674B"/>
    <w:rsid w:val="00C3698A"/>
    <w:rsid w:val="00C4083A"/>
    <w:rsid w:val="00C40C70"/>
    <w:rsid w:val="00C417AA"/>
    <w:rsid w:val="00C41EA4"/>
    <w:rsid w:val="00C43681"/>
    <w:rsid w:val="00C44716"/>
    <w:rsid w:val="00C44CEE"/>
    <w:rsid w:val="00C451DE"/>
    <w:rsid w:val="00C475E2"/>
    <w:rsid w:val="00C51D8C"/>
    <w:rsid w:val="00C51EDC"/>
    <w:rsid w:val="00C5234F"/>
    <w:rsid w:val="00C539A3"/>
    <w:rsid w:val="00C5681C"/>
    <w:rsid w:val="00C60DC4"/>
    <w:rsid w:val="00C62B6A"/>
    <w:rsid w:val="00C639B1"/>
    <w:rsid w:val="00C64FA1"/>
    <w:rsid w:val="00C656AE"/>
    <w:rsid w:val="00C662CF"/>
    <w:rsid w:val="00C67AAE"/>
    <w:rsid w:val="00C77473"/>
    <w:rsid w:val="00C77968"/>
    <w:rsid w:val="00C81CF2"/>
    <w:rsid w:val="00C85D0C"/>
    <w:rsid w:val="00C9009A"/>
    <w:rsid w:val="00C90274"/>
    <w:rsid w:val="00C97311"/>
    <w:rsid w:val="00CA05DB"/>
    <w:rsid w:val="00CA1E9F"/>
    <w:rsid w:val="00CA22AB"/>
    <w:rsid w:val="00CA3406"/>
    <w:rsid w:val="00CA3A55"/>
    <w:rsid w:val="00CA49EC"/>
    <w:rsid w:val="00CB0A30"/>
    <w:rsid w:val="00CB0AE3"/>
    <w:rsid w:val="00CB33BF"/>
    <w:rsid w:val="00CB3C00"/>
    <w:rsid w:val="00CB61F6"/>
    <w:rsid w:val="00CB6413"/>
    <w:rsid w:val="00CB784A"/>
    <w:rsid w:val="00CB78D3"/>
    <w:rsid w:val="00CC4B1D"/>
    <w:rsid w:val="00CC6135"/>
    <w:rsid w:val="00CC6599"/>
    <w:rsid w:val="00CC65AD"/>
    <w:rsid w:val="00CC6972"/>
    <w:rsid w:val="00CD1820"/>
    <w:rsid w:val="00CD2387"/>
    <w:rsid w:val="00CD53AA"/>
    <w:rsid w:val="00CE00B3"/>
    <w:rsid w:val="00CE1F41"/>
    <w:rsid w:val="00CE46F0"/>
    <w:rsid w:val="00CE70A3"/>
    <w:rsid w:val="00CF146F"/>
    <w:rsid w:val="00CF3E94"/>
    <w:rsid w:val="00CF4A79"/>
    <w:rsid w:val="00CF4BCB"/>
    <w:rsid w:val="00CF6A64"/>
    <w:rsid w:val="00CF707B"/>
    <w:rsid w:val="00CF71A9"/>
    <w:rsid w:val="00CF77B5"/>
    <w:rsid w:val="00D02816"/>
    <w:rsid w:val="00D03D69"/>
    <w:rsid w:val="00D05FE2"/>
    <w:rsid w:val="00D102BA"/>
    <w:rsid w:val="00D10983"/>
    <w:rsid w:val="00D110B9"/>
    <w:rsid w:val="00D111BD"/>
    <w:rsid w:val="00D129CF"/>
    <w:rsid w:val="00D151DD"/>
    <w:rsid w:val="00D231FC"/>
    <w:rsid w:val="00D240C1"/>
    <w:rsid w:val="00D24C11"/>
    <w:rsid w:val="00D25214"/>
    <w:rsid w:val="00D26C0A"/>
    <w:rsid w:val="00D27FEF"/>
    <w:rsid w:val="00D304CD"/>
    <w:rsid w:val="00D30EFF"/>
    <w:rsid w:val="00D33FAF"/>
    <w:rsid w:val="00D3422C"/>
    <w:rsid w:val="00D34A7B"/>
    <w:rsid w:val="00D35162"/>
    <w:rsid w:val="00D431BB"/>
    <w:rsid w:val="00D44D3C"/>
    <w:rsid w:val="00D454FA"/>
    <w:rsid w:val="00D51746"/>
    <w:rsid w:val="00D54DC7"/>
    <w:rsid w:val="00D56418"/>
    <w:rsid w:val="00D5663E"/>
    <w:rsid w:val="00D56870"/>
    <w:rsid w:val="00D61EC2"/>
    <w:rsid w:val="00D62915"/>
    <w:rsid w:val="00D62C53"/>
    <w:rsid w:val="00D636B8"/>
    <w:rsid w:val="00D65456"/>
    <w:rsid w:val="00D6569F"/>
    <w:rsid w:val="00D676D7"/>
    <w:rsid w:val="00D67C10"/>
    <w:rsid w:val="00D70222"/>
    <w:rsid w:val="00D71AA4"/>
    <w:rsid w:val="00D733E2"/>
    <w:rsid w:val="00D74C1C"/>
    <w:rsid w:val="00D74C42"/>
    <w:rsid w:val="00D77291"/>
    <w:rsid w:val="00D803C4"/>
    <w:rsid w:val="00D80483"/>
    <w:rsid w:val="00D80A3C"/>
    <w:rsid w:val="00D81FBD"/>
    <w:rsid w:val="00D82A5A"/>
    <w:rsid w:val="00D90264"/>
    <w:rsid w:val="00D90B65"/>
    <w:rsid w:val="00D92BA6"/>
    <w:rsid w:val="00D93D0D"/>
    <w:rsid w:val="00D95FA9"/>
    <w:rsid w:val="00D96AA2"/>
    <w:rsid w:val="00D96EE4"/>
    <w:rsid w:val="00D97CA0"/>
    <w:rsid w:val="00DA27EE"/>
    <w:rsid w:val="00DA2868"/>
    <w:rsid w:val="00DA4EA5"/>
    <w:rsid w:val="00DA725A"/>
    <w:rsid w:val="00DB0ED9"/>
    <w:rsid w:val="00DB0F41"/>
    <w:rsid w:val="00DB1194"/>
    <w:rsid w:val="00DB2A2B"/>
    <w:rsid w:val="00DB2D82"/>
    <w:rsid w:val="00DB3EBB"/>
    <w:rsid w:val="00DB4B9B"/>
    <w:rsid w:val="00DB65BF"/>
    <w:rsid w:val="00DB6E54"/>
    <w:rsid w:val="00DB7D11"/>
    <w:rsid w:val="00DC1881"/>
    <w:rsid w:val="00DC420B"/>
    <w:rsid w:val="00DC6CB5"/>
    <w:rsid w:val="00DC7957"/>
    <w:rsid w:val="00DD182B"/>
    <w:rsid w:val="00DD2F32"/>
    <w:rsid w:val="00DD3D99"/>
    <w:rsid w:val="00DD412B"/>
    <w:rsid w:val="00DD6813"/>
    <w:rsid w:val="00DD7883"/>
    <w:rsid w:val="00DE1DDE"/>
    <w:rsid w:val="00DE278B"/>
    <w:rsid w:val="00DE6C56"/>
    <w:rsid w:val="00DE6EF4"/>
    <w:rsid w:val="00DE7037"/>
    <w:rsid w:val="00DF04FB"/>
    <w:rsid w:val="00DF05E9"/>
    <w:rsid w:val="00DF3519"/>
    <w:rsid w:val="00DF5D52"/>
    <w:rsid w:val="00E002CC"/>
    <w:rsid w:val="00E009D2"/>
    <w:rsid w:val="00E01572"/>
    <w:rsid w:val="00E01D10"/>
    <w:rsid w:val="00E0204F"/>
    <w:rsid w:val="00E02272"/>
    <w:rsid w:val="00E04D2E"/>
    <w:rsid w:val="00E04D3F"/>
    <w:rsid w:val="00E04D99"/>
    <w:rsid w:val="00E05AAA"/>
    <w:rsid w:val="00E05BDB"/>
    <w:rsid w:val="00E06A11"/>
    <w:rsid w:val="00E1222A"/>
    <w:rsid w:val="00E13857"/>
    <w:rsid w:val="00E14032"/>
    <w:rsid w:val="00E15FFD"/>
    <w:rsid w:val="00E211E9"/>
    <w:rsid w:val="00E22BCF"/>
    <w:rsid w:val="00E22EB4"/>
    <w:rsid w:val="00E24792"/>
    <w:rsid w:val="00E2746A"/>
    <w:rsid w:val="00E27881"/>
    <w:rsid w:val="00E30800"/>
    <w:rsid w:val="00E30F68"/>
    <w:rsid w:val="00E31DC5"/>
    <w:rsid w:val="00E33E78"/>
    <w:rsid w:val="00E34EF4"/>
    <w:rsid w:val="00E372C0"/>
    <w:rsid w:val="00E37BD5"/>
    <w:rsid w:val="00E419BA"/>
    <w:rsid w:val="00E41BF8"/>
    <w:rsid w:val="00E45403"/>
    <w:rsid w:val="00E50CE8"/>
    <w:rsid w:val="00E51F8A"/>
    <w:rsid w:val="00E55CB9"/>
    <w:rsid w:val="00E57D78"/>
    <w:rsid w:val="00E60718"/>
    <w:rsid w:val="00E60EE4"/>
    <w:rsid w:val="00E61E1F"/>
    <w:rsid w:val="00E631AA"/>
    <w:rsid w:val="00E64539"/>
    <w:rsid w:val="00E6472D"/>
    <w:rsid w:val="00E64E54"/>
    <w:rsid w:val="00E71245"/>
    <w:rsid w:val="00E72852"/>
    <w:rsid w:val="00E73A59"/>
    <w:rsid w:val="00E743A5"/>
    <w:rsid w:val="00E74475"/>
    <w:rsid w:val="00E85906"/>
    <w:rsid w:val="00E8672A"/>
    <w:rsid w:val="00E878E0"/>
    <w:rsid w:val="00E87D6B"/>
    <w:rsid w:val="00E94B08"/>
    <w:rsid w:val="00E97726"/>
    <w:rsid w:val="00EA0A50"/>
    <w:rsid w:val="00EA1AF6"/>
    <w:rsid w:val="00EA2051"/>
    <w:rsid w:val="00EA7572"/>
    <w:rsid w:val="00EA7777"/>
    <w:rsid w:val="00EA77FD"/>
    <w:rsid w:val="00EB0C93"/>
    <w:rsid w:val="00EB1622"/>
    <w:rsid w:val="00EB3527"/>
    <w:rsid w:val="00EB5B76"/>
    <w:rsid w:val="00EB61DC"/>
    <w:rsid w:val="00EB6A05"/>
    <w:rsid w:val="00EB6C13"/>
    <w:rsid w:val="00EB6CF5"/>
    <w:rsid w:val="00EB7C05"/>
    <w:rsid w:val="00EC049A"/>
    <w:rsid w:val="00EC0DD3"/>
    <w:rsid w:val="00EC307E"/>
    <w:rsid w:val="00EC6003"/>
    <w:rsid w:val="00ED0EBE"/>
    <w:rsid w:val="00ED3886"/>
    <w:rsid w:val="00ED61B7"/>
    <w:rsid w:val="00EE128F"/>
    <w:rsid w:val="00EE2336"/>
    <w:rsid w:val="00EE2E8D"/>
    <w:rsid w:val="00EE53BC"/>
    <w:rsid w:val="00EE698A"/>
    <w:rsid w:val="00EF1096"/>
    <w:rsid w:val="00EF1571"/>
    <w:rsid w:val="00EF322B"/>
    <w:rsid w:val="00EF53CE"/>
    <w:rsid w:val="00EF56F5"/>
    <w:rsid w:val="00EF5F18"/>
    <w:rsid w:val="00EF66F4"/>
    <w:rsid w:val="00EF6EFC"/>
    <w:rsid w:val="00EF793E"/>
    <w:rsid w:val="00F04C09"/>
    <w:rsid w:val="00F0736D"/>
    <w:rsid w:val="00F07BE2"/>
    <w:rsid w:val="00F1028B"/>
    <w:rsid w:val="00F10476"/>
    <w:rsid w:val="00F13D84"/>
    <w:rsid w:val="00F1742D"/>
    <w:rsid w:val="00F2398B"/>
    <w:rsid w:val="00F2405F"/>
    <w:rsid w:val="00F274D8"/>
    <w:rsid w:val="00F30767"/>
    <w:rsid w:val="00F31570"/>
    <w:rsid w:val="00F331C5"/>
    <w:rsid w:val="00F33205"/>
    <w:rsid w:val="00F34CAD"/>
    <w:rsid w:val="00F34F4C"/>
    <w:rsid w:val="00F3612B"/>
    <w:rsid w:val="00F37EE7"/>
    <w:rsid w:val="00F43F64"/>
    <w:rsid w:val="00F44132"/>
    <w:rsid w:val="00F449E0"/>
    <w:rsid w:val="00F47D62"/>
    <w:rsid w:val="00F5128A"/>
    <w:rsid w:val="00F619C0"/>
    <w:rsid w:val="00F6429C"/>
    <w:rsid w:val="00F652ED"/>
    <w:rsid w:val="00F67C05"/>
    <w:rsid w:val="00F67F49"/>
    <w:rsid w:val="00F710EC"/>
    <w:rsid w:val="00F72C2A"/>
    <w:rsid w:val="00F7374F"/>
    <w:rsid w:val="00F7455C"/>
    <w:rsid w:val="00F81538"/>
    <w:rsid w:val="00F81C2D"/>
    <w:rsid w:val="00F825BA"/>
    <w:rsid w:val="00F8599F"/>
    <w:rsid w:val="00F86013"/>
    <w:rsid w:val="00F91E1D"/>
    <w:rsid w:val="00F92556"/>
    <w:rsid w:val="00F9277F"/>
    <w:rsid w:val="00F92F36"/>
    <w:rsid w:val="00F97683"/>
    <w:rsid w:val="00FA0929"/>
    <w:rsid w:val="00FA0A6F"/>
    <w:rsid w:val="00FA14AA"/>
    <w:rsid w:val="00FA231B"/>
    <w:rsid w:val="00FA3D24"/>
    <w:rsid w:val="00FA6C4B"/>
    <w:rsid w:val="00FB4F0A"/>
    <w:rsid w:val="00FC1738"/>
    <w:rsid w:val="00FC1867"/>
    <w:rsid w:val="00FC245E"/>
    <w:rsid w:val="00FD0AAF"/>
    <w:rsid w:val="00FD1FEA"/>
    <w:rsid w:val="00FD3B47"/>
    <w:rsid w:val="00FD52D1"/>
    <w:rsid w:val="00FD63E8"/>
    <w:rsid w:val="00FD73B1"/>
    <w:rsid w:val="00FD7967"/>
    <w:rsid w:val="00FE05C0"/>
    <w:rsid w:val="00FE197E"/>
    <w:rsid w:val="00FE1B1B"/>
    <w:rsid w:val="00FE2AD2"/>
    <w:rsid w:val="00FE34F8"/>
    <w:rsid w:val="00FE6F71"/>
    <w:rsid w:val="00FE6FDF"/>
    <w:rsid w:val="00FF0095"/>
    <w:rsid w:val="00FF271C"/>
    <w:rsid w:val="00FF6294"/>
    <w:rsid w:val="00FF73E4"/>
    <w:rsid w:val="00FF780F"/>
    <w:rsid w:val="00FF7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 fill="f" fillcolor="white" stroke="f">
      <v:fill color="white" on="f"/>
      <v:stroke on="f"/>
      <o:colormenu v:ext="edit" fillcolor="black" strokecolor="#96969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9FE"/>
    <w:rPr>
      <w:rFonts w:ascii="Zurich BlkEx BT" w:hAnsi="Zurich BlkEx BT"/>
      <w:lang w:eastAsia="ja-JP"/>
    </w:rPr>
  </w:style>
  <w:style w:type="paragraph" w:styleId="Ttulo1">
    <w:name w:val="heading 1"/>
    <w:basedOn w:val="Normal"/>
    <w:next w:val="Normal"/>
    <w:qFormat/>
    <w:rsid w:val="00913D43"/>
    <w:pPr>
      <w:keepNext/>
      <w:outlineLvl w:val="0"/>
    </w:pPr>
    <w:rPr>
      <w:rFonts w:ascii="Arial Black" w:hAnsi="Arial Black"/>
      <w:sz w:val="24"/>
      <w:lang w:val="es-ES_tradnl"/>
    </w:rPr>
  </w:style>
  <w:style w:type="paragraph" w:styleId="Ttulo2">
    <w:name w:val="heading 2"/>
    <w:basedOn w:val="Normal"/>
    <w:next w:val="Normal"/>
    <w:qFormat/>
    <w:rsid w:val="00913D43"/>
    <w:pPr>
      <w:keepNext/>
      <w:jc w:val="both"/>
      <w:outlineLvl w:val="1"/>
    </w:pPr>
    <w:rPr>
      <w:rFonts w:ascii="Arial" w:hAnsi="Arial"/>
      <w:sz w:val="24"/>
      <w:lang w:val="es-ES_tradnl"/>
    </w:rPr>
  </w:style>
  <w:style w:type="paragraph" w:styleId="Ttulo3">
    <w:name w:val="heading 3"/>
    <w:basedOn w:val="Normal"/>
    <w:next w:val="Normal"/>
    <w:qFormat/>
    <w:rsid w:val="00913D43"/>
    <w:pPr>
      <w:keepNext/>
      <w:jc w:val="right"/>
      <w:outlineLvl w:val="2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link w:val="Ttulo4Car"/>
    <w:qFormat/>
    <w:rsid w:val="002B2F2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val="es-ES_tradnl" w:eastAsia="es-ES"/>
    </w:rPr>
  </w:style>
  <w:style w:type="paragraph" w:styleId="Ttulo6">
    <w:name w:val="heading 6"/>
    <w:basedOn w:val="Normal"/>
    <w:next w:val="Normal"/>
    <w:link w:val="Ttulo6Car"/>
    <w:qFormat/>
    <w:rsid w:val="002B2F2F"/>
    <w:pPr>
      <w:spacing w:before="240" w:after="60"/>
      <w:outlineLvl w:val="5"/>
    </w:pPr>
    <w:rPr>
      <w:rFonts w:ascii="Times New Roman" w:hAnsi="Times New Roman"/>
      <w:b/>
      <w:bCs/>
      <w:sz w:val="22"/>
      <w:szCs w:val="22"/>
      <w:lang w:val="es-ES_tradnl" w:eastAsia="es-ES"/>
    </w:rPr>
  </w:style>
  <w:style w:type="paragraph" w:styleId="Ttulo8">
    <w:name w:val="heading 8"/>
    <w:basedOn w:val="Normal"/>
    <w:next w:val="Normal"/>
    <w:link w:val="Ttulo8Car"/>
    <w:qFormat/>
    <w:rsid w:val="002B2F2F"/>
    <w:pPr>
      <w:spacing w:before="240" w:after="60"/>
      <w:outlineLvl w:val="7"/>
    </w:pPr>
    <w:rPr>
      <w:rFonts w:ascii="Times New Roman" w:hAnsi="Times New Roman"/>
      <w:i/>
      <w:iCs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913D43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rsid w:val="00913D43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A601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detextonormal">
    <w:name w:val="Body Text Indent"/>
    <w:basedOn w:val="Normal"/>
    <w:rsid w:val="00F9277F"/>
    <w:pPr>
      <w:ind w:left="1416"/>
    </w:pPr>
    <w:rPr>
      <w:rFonts w:ascii="Arial" w:hAnsi="Arial" w:cs="Arial"/>
      <w:sz w:val="24"/>
      <w:szCs w:val="24"/>
    </w:rPr>
  </w:style>
  <w:style w:type="character" w:customStyle="1" w:styleId="Ttulo4Car">
    <w:name w:val="Título 4 Car"/>
    <w:basedOn w:val="Fuentedeprrafopredeter"/>
    <w:link w:val="Ttulo4"/>
    <w:rsid w:val="002B2F2F"/>
    <w:rPr>
      <w:b/>
      <w:bCs/>
      <w:sz w:val="28"/>
      <w:szCs w:val="28"/>
      <w:lang w:val="es-ES_tradnl"/>
    </w:rPr>
  </w:style>
  <w:style w:type="character" w:customStyle="1" w:styleId="Ttulo6Car">
    <w:name w:val="Título 6 Car"/>
    <w:basedOn w:val="Fuentedeprrafopredeter"/>
    <w:link w:val="Ttulo6"/>
    <w:rsid w:val="002B2F2F"/>
    <w:rPr>
      <w:b/>
      <w:bCs/>
      <w:sz w:val="22"/>
      <w:szCs w:val="22"/>
      <w:lang w:val="es-ES_tradnl"/>
    </w:rPr>
  </w:style>
  <w:style w:type="character" w:customStyle="1" w:styleId="Ttulo8Car">
    <w:name w:val="Título 8 Car"/>
    <w:basedOn w:val="Fuentedeprrafopredeter"/>
    <w:link w:val="Ttulo8"/>
    <w:rsid w:val="002B2F2F"/>
    <w:rPr>
      <w:i/>
      <w:iCs/>
      <w:sz w:val="24"/>
      <w:szCs w:val="24"/>
      <w:lang w:val="es-ES_tradnl"/>
    </w:rPr>
  </w:style>
  <w:style w:type="paragraph" w:styleId="Textoindependiente2">
    <w:name w:val="Body Text 2"/>
    <w:basedOn w:val="Normal"/>
    <w:link w:val="Textoindependiente2Car"/>
    <w:rsid w:val="002B2F2F"/>
    <w:rPr>
      <w:rFonts w:ascii="Bookman Old Style" w:hAnsi="Bookman Old Style"/>
      <w:sz w:val="28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2B2F2F"/>
    <w:rPr>
      <w:rFonts w:ascii="Bookman Old Style" w:hAnsi="Bookman Old Style"/>
      <w:sz w:val="28"/>
    </w:rPr>
  </w:style>
  <w:style w:type="paragraph" w:styleId="Sangra3detindependiente">
    <w:name w:val="Body Text Indent 3"/>
    <w:basedOn w:val="Normal"/>
    <w:link w:val="Sangra3detindependienteCar"/>
    <w:rsid w:val="002B2F2F"/>
    <w:pPr>
      <w:ind w:left="1416" w:firstLine="714"/>
    </w:pPr>
    <w:rPr>
      <w:rFonts w:ascii="Times New Roman" w:hAnsi="Times New Roman"/>
      <w:sz w:val="24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2B2F2F"/>
    <w:rPr>
      <w:sz w:val="24"/>
    </w:rPr>
  </w:style>
  <w:style w:type="paragraph" w:customStyle="1" w:styleId="Elemento7">
    <w:name w:val="Elemento 7"/>
    <w:rsid w:val="002B2F2F"/>
    <w:pPr>
      <w:widowControl w:val="0"/>
      <w:autoSpaceDE w:val="0"/>
      <w:autoSpaceDN w:val="0"/>
      <w:adjustRightInd w:val="0"/>
      <w:spacing w:before="42" w:after="42"/>
    </w:pPr>
    <w:rPr>
      <w:rFonts w:ascii="Arial Narrow" w:eastAsia="SimSun" w:hAnsi="Arial Narrow" w:cs="Arial Narrow"/>
      <w:b/>
      <w:bCs/>
      <w:sz w:val="16"/>
      <w:szCs w:val="16"/>
      <w:lang w:eastAsia="zh-CN"/>
    </w:rPr>
  </w:style>
  <w:style w:type="paragraph" w:styleId="NormalWeb">
    <w:name w:val="Normal (Web)"/>
    <w:basedOn w:val="Normal"/>
    <w:uiPriority w:val="99"/>
    <w:rsid w:val="002B2F2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B2F2F"/>
    <w:rPr>
      <w:b/>
      <w:bCs/>
    </w:rPr>
  </w:style>
  <w:style w:type="character" w:customStyle="1" w:styleId="negrita">
    <w:name w:val="negrita"/>
    <w:basedOn w:val="Fuentedeprrafopredeter"/>
    <w:rsid w:val="002B2F2F"/>
  </w:style>
  <w:style w:type="character" w:customStyle="1" w:styleId="negrita1">
    <w:name w:val="negrita1"/>
    <w:basedOn w:val="Fuentedeprrafopredeter"/>
    <w:rsid w:val="002B2F2F"/>
    <w:rPr>
      <w:rFonts w:ascii="Verdana" w:hAnsi="Verdana" w:hint="default"/>
      <w:b/>
      <w:bCs/>
      <w:vanish w:val="0"/>
      <w:webHidden w:val="0"/>
      <w:color w:val="333333"/>
      <w:sz w:val="17"/>
      <w:szCs w:val="17"/>
      <w:shd w:val="clear" w:color="auto" w:fill="FFFFFF"/>
      <w:specVanish w:val="0"/>
    </w:rPr>
  </w:style>
  <w:style w:type="character" w:customStyle="1" w:styleId="priceregular1">
    <w:name w:val="price_regular1"/>
    <w:basedOn w:val="Fuentedeprrafopredeter"/>
    <w:rsid w:val="002B2F2F"/>
    <w:rPr>
      <w:rFonts w:ascii="Arial" w:hAnsi="Arial" w:cs="Arial" w:hint="default"/>
      <w:b/>
      <w:bCs/>
      <w:color w:val="333333"/>
      <w:sz w:val="24"/>
      <w:szCs w:val="24"/>
    </w:rPr>
  </w:style>
  <w:style w:type="character" w:customStyle="1" w:styleId="largename1">
    <w:name w:val="largename1"/>
    <w:basedOn w:val="Fuentedeprrafopredeter"/>
    <w:rsid w:val="002B2F2F"/>
    <w:rPr>
      <w:rFonts w:ascii="Arial" w:hAnsi="Arial" w:cs="Arial" w:hint="default"/>
      <w:b/>
      <w:bCs/>
      <w:vanish w:val="0"/>
      <w:webHidden w:val="0"/>
      <w:color w:val="333333"/>
      <w:sz w:val="36"/>
      <w:szCs w:val="36"/>
      <w:specVanish w:val="0"/>
    </w:rPr>
  </w:style>
  <w:style w:type="paragraph" w:styleId="Textoindependiente">
    <w:name w:val="Body Text"/>
    <w:basedOn w:val="Normal"/>
    <w:link w:val="TextoindependienteCar"/>
    <w:rsid w:val="002B2F2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2B2F2F"/>
    <w:rPr>
      <w:rFonts w:ascii="Zurich BlkEx BT" w:hAnsi="Zurich BlkEx BT"/>
      <w:lang w:eastAsia="ja-JP"/>
    </w:rPr>
  </w:style>
  <w:style w:type="character" w:customStyle="1" w:styleId="prodrub1">
    <w:name w:val="prodrub1"/>
    <w:basedOn w:val="Fuentedeprrafopredeter"/>
    <w:rsid w:val="002B2F2F"/>
    <w:rPr>
      <w:rFonts w:ascii="Helvetica" w:hAnsi="Helvetica" w:cs="Helvetica" w:hint="default"/>
      <w:b/>
      <w:bCs/>
      <w:strike w:val="0"/>
      <w:dstrike w:val="0"/>
      <w:color w:val="917C5D"/>
      <w:sz w:val="18"/>
      <w:szCs w:val="18"/>
      <w:u w:val="none"/>
      <w:effect w:val="none"/>
    </w:rPr>
  </w:style>
  <w:style w:type="character" w:customStyle="1" w:styleId="smalltext1">
    <w:name w:val="smalltext1"/>
    <w:basedOn w:val="Fuentedeprrafopredeter"/>
    <w:rsid w:val="002B2F2F"/>
    <w:rPr>
      <w:rFonts w:ascii="Verdana" w:hAnsi="Verdana" w:hint="default"/>
      <w:sz w:val="15"/>
      <w:szCs w:val="15"/>
    </w:rPr>
  </w:style>
  <w:style w:type="character" w:customStyle="1" w:styleId="articuloreferencia1">
    <w:name w:val="articuloreferencia1"/>
    <w:basedOn w:val="Fuentedeprrafopredeter"/>
    <w:rsid w:val="002B2F2F"/>
    <w:rPr>
      <w:color w:val="808080"/>
      <w:sz w:val="14"/>
      <w:szCs w:val="14"/>
    </w:rPr>
  </w:style>
  <w:style w:type="character" w:customStyle="1" w:styleId="pid">
    <w:name w:val="pid"/>
    <w:basedOn w:val="Fuentedeprrafopredeter"/>
    <w:rsid w:val="002B2F2F"/>
  </w:style>
  <w:style w:type="character" w:customStyle="1" w:styleId="pid4">
    <w:name w:val="pid4"/>
    <w:basedOn w:val="Fuentedeprrafopredeter"/>
    <w:rsid w:val="002B2F2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C97311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072424"/>
    <w:rPr>
      <w:i/>
      <w:iCs/>
    </w:rPr>
  </w:style>
  <w:style w:type="character" w:customStyle="1" w:styleId="estilo12">
    <w:name w:val="estilo12"/>
    <w:basedOn w:val="Fuentedeprrafopredeter"/>
    <w:rsid w:val="004947E3"/>
  </w:style>
  <w:style w:type="character" w:customStyle="1" w:styleId="reference6">
    <w:name w:val="reference6"/>
    <w:basedOn w:val="Fuentedeprrafopredeter"/>
    <w:rsid w:val="006B1158"/>
    <w:rPr>
      <w:color w:val="676767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7C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7C60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4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8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03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8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68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64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7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03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6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7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8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07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3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54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70EFA-B680-4FC3-8E29-DC9208B4A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1198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Apartamento en Avd</vt:lpstr>
    </vt:vector>
  </TitlesOfParts>
  <Company>Hewlett-Packard</Company>
  <LinksUpToDate>false</LinksUpToDate>
  <CharactersWithSpaces>7777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Apartamento en Avd</dc:title>
  <dc:creator>Javier</dc:creator>
  <cp:lastModifiedBy>FrAncisco SilvÁn</cp:lastModifiedBy>
  <cp:revision>2</cp:revision>
  <cp:lastPrinted>2026-06-26T11:28:00Z</cp:lastPrinted>
  <dcterms:created xsi:type="dcterms:W3CDTF">2026-07-13T10:19:00Z</dcterms:created>
  <dcterms:modified xsi:type="dcterms:W3CDTF">2026-07-13T10:19:00Z</dcterms:modified>
</cp:coreProperties>
</file>